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79" w:rsidRPr="00981179" w:rsidRDefault="00981179" w:rsidP="00981179">
      <w:pPr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935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981179" w:rsidRPr="00981179" w:rsidTr="00D27883">
        <w:tc>
          <w:tcPr>
            <w:tcW w:w="9351" w:type="dxa"/>
            <w:shd w:val="clear" w:color="auto" w:fill="BFBFBF" w:themeFill="background1" w:themeFillShade="BF"/>
          </w:tcPr>
          <w:p w:rsidR="00981179" w:rsidRPr="00981179" w:rsidRDefault="00981179" w:rsidP="00981179">
            <w:pPr>
              <w:jc w:val="center"/>
              <w:rPr>
                <w:rFonts w:ascii="Century Gothic" w:hAnsi="Century Gothic"/>
                <w:b/>
              </w:rPr>
            </w:pPr>
            <w:r w:rsidRPr="00981179">
              <w:rPr>
                <w:rFonts w:ascii="Century Gothic" w:hAnsi="Century Gothic"/>
                <w:b/>
              </w:rPr>
              <w:t xml:space="preserve">INSTRUÇÕES PARA </w:t>
            </w:r>
            <w:r>
              <w:rPr>
                <w:rFonts w:ascii="Century Gothic" w:hAnsi="Century Gothic"/>
                <w:b/>
              </w:rPr>
              <w:t>REQUERIMENTO DE AVERBAÇÃO DE COMUNICAÇÃO DE PARALIZAÇÃO TEMPORÁRIA DE ATIVIDADES DE SOCIEDADE DE ADVOCACIA/OU SOCIEDADE INDIVIDUAL DE ADVOCACIA</w:t>
            </w:r>
          </w:p>
        </w:tc>
      </w:tr>
    </w:tbl>
    <w:p w:rsidR="00981179" w:rsidRPr="00981179" w:rsidRDefault="00981179" w:rsidP="00981179">
      <w:pPr>
        <w:jc w:val="center"/>
        <w:rPr>
          <w:rFonts w:ascii="Century Gothic" w:hAnsi="Century Gothic"/>
          <w:sz w:val="20"/>
          <w:szCs w:val="20"/>
        </w:rPr>
      </w:pPr>
    </w:p>
    <w:p w:rsidR="00981179" w:rsidRPr="00981179" w:rsidRDefault="00981179" w:rsidP="00981179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pacing w:val="10"/>
          <w:sz w:val="20"/>
          <w:szCs w:val="20"/>
        </w:rPr>
        <w:t>Deverão ser observados os seguintes dispositivos legais: artigo 120 do Regimento Interno da OAB/RS; Provimentos nº 112/2006 e nº 170/2016 do Conselho Federal da OAB; Lei nº 8.906/1994; e Regulamento Geral da OAB.</w:t>
      </w:r>
    </w:p>
    <w:p w:rsidR="00981179" w:rsidRDefault="00981179" w:rsidP="00981179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pacing w:val="20"/>
          <w:sz w:val="20"/>
          <w:szCs w:val="20"/>
        </w:rPr>
        <w:t xml:space="preserve">Deverá ser apresentado Requerimento para </w:t>
      </w:r>
      <w:r>
        <w:rPr>
          <w:rFonts w:ascii="Century Gothic" w:hAnsi="Century Gothic"/>
          <w:spacing w:val="20"/>
          <w:sz w:val="20"/>
          <w:szCs w:val="20"/>
        </w:rPr>
        <w:t>AVERBAÇÃO (abaixo</w:t>
      </w:r>
      <w:r w:rsidRPr="00981179">
        <w:rPr>
          <w:rFonts w:ascii="Century Gothic" w:hAnsi="Century Gothic"/>
          <w:spacing w:val="20"/>
          <w:sz w:val="20"/>
          <w:szCs w:val="20"/>
        </w:rPr>
        <w:t xml:space="preserve"> p</w:t>
      </w:r>
      <w:r w:rsidRPr="00981179">
        <w:rPr>
          <w:rFonts w:ascii="Century Gothic" w:hAnsi="Century Gothic"/>
          <w:spacing w:val="10"/>
          <w:sz w:val="20"/>
          <w:szCs w:val="20"/>
        </w:rPr>
        <w:t>reenchido, datado e assinado pelo sócio administrador.</w:t>
      </w:r>
    </w:p>
    <w:p w:rsidR="00981179" w:rsidRDefault="00981179" w:rsidP="00981179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 w:rsidRPr="00981179">
        <w:rPr>
          <w:rFonts w:ascii="Century Gothic" w:hAnsi="Century Gothic"/>
          <w:b/>
          <w:sz w:val="20"/>
          <w:szCs w:val="20"/>
        </w:rPr>
        <w:t>03</w:t>
      </w:r>
      <w:r w:rsidRPr="00981179">
        <w:rPr>
          <w:rFonts w:ascii="Century Gothic" w:hAnsi="Century Gothic"/>
          <w:sz w:val="20"/>
          <w:szCs w:val="20"/>
        </w:rPr>
        <w:t xml:space="preserve"> (</w:t>
      </w:r>
      <w:r w:rsidRPr="00981179">
        <w:rPr>
          <w:rFonts w:ascii="Century Gothic" w:hAnsi="Century Gothic"/>
          <w:b/>
          <w:sz w:val="20"/>
          <w:szCs w:val="20"/>
        </w:rPr>
        <w:t>três</w:t>
      </w:r>
      <w:r w:rsidRPr="00981179">
        <w:rPr>
          <w:rFonts w:ascii="Century Gothic" w:hAnsi="Century Gothic"/>
          <w:sz w:val="20"/>
          <w:szCs w:val="20"/>
        </w:rPr>
        <w:t xml:space="preserve"> </w:t>
      </w:r>
      <w:r w:rsidRPr="00981179">
        <w:rPr>
          <w:rFonts w:ascii="Century Gothic" w:hAnsi="Century Gothic"/>
          <w:b/>
          <w:sz w:val="20"/>
          <w:szCs w:val="20"/>
        </w:rPr>
        <w:t xml:space="preserve">vias) </w:t>
      </w:r>
      <w:r w:rsidRPr="00981179">
        <w:rPr>
          <w:rFonts w:ascii="Century Gothic" w:hAnsi="Century Gothic"/>
          <w:sz w:val="20"/>
          <w:szCs w:val="20"/>
        </w:rPr>
        <w:t>d</w:t>
      </w:r>
      <w:r w:rsidRPr="00981179">
        <w:rPr>
          <w:rFonts w:ascii="Century Gothic" w:hAnsi="Century Gothic"/>
          <w:sz w:val="20"/>
          <w:szCs w:val="20"/>
        </w:rPr>
        <w:t>o pedido de</w:t>
      </w:r>
      <w:r w:rsidRPr="00981179">
        <w:rPr>
          <w:rFonts w:ascii="Century Gothic" w:hAnsi="Century Gothic"/>
          <w:b/>
          <w:sz w:val="20"/>
          <w:szCs w:val="20"/>
        </w:rPr>
        <w:t xml:space="preserve"> AVERBAÇÃO DE COMUNICAÇÃO DE PARALIZAÇÃO TEMPORÁRIA DE ATIVIDADES DE SOCIEDADE DE ADVOCACIA/OU SOCIEDADE INDIVIDUAL DE ADVOCACIA,</w:t>
      </w:r>
      <w:r w:rsidRPr="00981179">
        <w:rPr>
          <w:rFonts w:ascii="Century Gothic" w:hAnsi="Century Gothic"/>
          <w:bCs/>
          <w:sz w:val="20"/>
          <w:szCs w:val="20"/>
        </w:rPr>
        <w:t xml:space="preserve"> assinado por todos os sócios</w:t>
      </w:r>
      <w:r>
        <w:rPr>
          <w:rFonts w:ascii="Century Gothic" w:hAnsi="Century Gothic"/>
          <w:bCs/>
          <w:sz w:val="20"/>
          <w:szCs w:val="20"/>
        </w:rPr>
        <w:t xml:space="preserve"> ou pelo titular da sociedade individual</w:t>
      </w:r>
      <w:r w:rsidRPr="00981179">
        <w:rPr>
          <w:rFonts w:ascii="Century Gothic" w:hAnsi="Century Gothic"/>
          <w:bCs/>
          <w:sz w:val="20"/>
          <w:szCs w:val="20"/>
        </w:rPr>
        <w:t xml:space="preserve">. </w:t>
      </w:r>
      <w:r w:rsidRPr="00981179">
        <w:rPr>
          <w:rFonts w:ascii="Century Gothic" w:hAnsi="Century Gothic"/>
          <w:b/>
          <w:sz w:val="20"/>
          <w:szCs w:val="20"/>
        </w:rPr>
        <w:t>OBS: mais que três vias serão cobradas como cópias autenticadas</w:t>
      </w:r>
      <w:r w:rsidRPr="00981179">
        <w:rPr>
          <w:rFonts w:ascii="Century Gothic" w:hAnsi="Century Gothic"/>
          <w:sz w:val="20"/>
          <w:szCs w:val="20"/>
        </w:rPr>
        <w:t>.</w:t>
      </w:r>
    </w:p>
    <w:p w:rsidR="00981179" w:rsidRDefault="00981179" w:rsidP="00981179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pacing w:val="10"/>
          <w:sz w:val="20"/>
          <w:szCs w:val="20"/>
        </w:rPr>
        <w:t>Não deixar campos em branco e não rasurar.</w:t>
      </w:r>
    </w:p>
    <w:p w:rsidR="00981179" w:rsidRPr="00981179" w:rsidRDefault="00981179" w:rsidP="00981179">
      <w:pPr>
        <w:numPr>
          <w:ilvl w:val="0"/>
          <w:numId w:val="14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pacing w:val="10"/>
          <w:sz w:val="20"/>
          <w:szCs w:val="20"/>
        </w:rPr>
        <w:t>Os sócios</w:t>
      </w:r>
      <w:r>
        <w:rPr>
          <w:rFonts w:ascii="Century Gothic" w:hAnsi="Century Gothic"/>
          <w:spacing w:val="10"/>
          <w:sz w:val="20"/>
          <w:szCs w:val="20"/>
        </w:rPr>
        <w:t xml:space="preserve"> ou o titular</w:t>
      </w:r>
      <w:r w:rsidRPr="00981179">
        <w:rPr>
          <w:rFonts w:ascii="Century Gothic" w:hAnsi="Century Gothic"/>
          <w:spacing w:val="10"/>
          <w:sz w:val="20"/>
          <w:szCs w:val="20"/>
        </w:rPr>
        <w:t xml:space="preserve"> deverão estar em dia com o Financeiro da OAB/RS, conforme dispõe o Artigo 11 do Provimento nº 112/2006, bem como, com a situação de inscrição Normal.</w:t>
      </w:r>
    </w:p>
    <w:p w:rsidR="00981179" w:rsidRPr="00981179" w:rsidRDefault="00981179" w:rsidP="00981179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pacing w:val="10"/>
          <w:sz w:val="20"/>
          <w:szCs w:val="20"/>
        </w:rPr>
        <w:t xml:space="preserve">Os sócios </w:t>
      </w:r>
      <w:r>
        <w:rPr>
          <w:rFonts w:ascii="Century Gothic" w:hAnsi="Century Gothic"/>
          <w:spacing w:val="10"/>
          <w:sz w:val="20"/>
          <w:szCs w:val="20"/>
        </w:rPr>
        <w:t xml:space="preserve">ou titular </w:t>
      </w:r>
      <w:r w:rsidRPr="00981179">
        <w:rPr>
          <w:rFonts w:ascii="Century Gothic" w:hAnsi="Century Gothic"/>
          <w:spacing w:val="10"/>
          <w:sz w:val="20"/>
          <w:szCs w:val="20"/>
        </w:rPr>
        <w:t>deverão estar com seu endereço atualizado em seus cadastros da OAB/RS, (</w:t>
      </w:r>
      <w:r w:rsidRPr="00981179"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do: telefone nº: 3287-1895, ou do site </w:t>
      </w:r>
      <w:hyperlink r:id="rId8" w:history="1">
        <w:r w:rsidRPr="00981179">
          <w:rPr>
            <w:rFonts w:ascii="Century Gothic" w:hAnsi="Century Gothic"/>
            <w:color w:val="0000FF"/>
            <w:spacing w:val="10"/>
            <w:sz w:val="20"/>
            <w:szCs w:val="20"/>
            <w:u w:val="single"/>
          </w:rPr>
          <w:t>www.oabrs.org.br</w:t>
        </w:r>
      </w:hyperlink>
      <w:r w:rsidRPr="00981179">
        <w:rPr>
          <w:rFonts w:ascii="Century Gothic" w:hAnsi="Century Gothic"/>
          <w:spacing w:val="10"/>
          <w:sz w:val="20"/>
          <w:szCs w:val="20"/>
          <w:u w:val="single"/>
        </w:rPr>
        <w:t xml:space="preserve"> –Serviços On-Line - Atualização cadastral ou por solicitação na </w:t>
      </w:r>
      <w:proofErr w:type="spellStart"/>
      <w:r w:rsidRPr="00981179">
        <w:rPr>
          <w:rFonts w:ascii="Century Gothic" w:hAnsi="Century Gothic"/>
          <w:spacing w:val="10"/>
          <w:sz w:val="20"/>
          <w:szCs w:val="20"/>
          <w:u w:val="single"/>
        </w:rPr>
        <w:t>Secretaria-Geral</w:t>
      </w:r>
      <w:proofErr w:type="spellEnd"/>
      <w:r w:rsidRPr="00981179">
        <w:rPr>
          <w:rFonts w:ascii="Century Gothic" w:hAnsi="Century Gothic"/>
          <w:spacing w:val="10"/>
          <w:sz w:val="20"/>
          <w:szCs w:val="20"/>
          <w:u w:val="single"/>
        </w:rPr>
        <w:t xml:space="preserve"> – Setor de Cadastro da OAB/RS</w:t>
      </w:r>
      <w:r w:rsidRPr="00981179">
        <w:rPr>
          <w:rFonts w:ascii="Century Gothic" w:hAnsi="Century Gothic"/>
          <w:spacing w:val="10"/>
          <w:sz w:val="20"/>
          <w:szCs w:val="20"/>
        </w:rPr>
        <w:t>).</w:t>
      </w:r>
    </w:p>
    <w:p w:rsidR="00981179" w:rsidRPr="00981179" w:rsidRDefault="00981179" w:rsidP="00981179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z w:val="20"/>
          <w:szCs w:val="20"/>
        </w:rPr>
        <w:t>Apresentar comprovante do recolhimento da taxa correspo</w:t>
      </w:r>
      <w:r>
        <w:rPr>
          <w:rFonts w:ascii="Century Gothic" w:hAnsi="Century Gothic"/>
          <w:sz w:val="20"/>
          <w:szCs w:val="20"/>
        </w:rPr>
        <w:t xml:space="preserve">ndente ao tipo de requerimento </w:t>
      </w:r>
      <w:r w:rsidRPr="00981179">
        <w:rPr>
          <w:rFonts w:ascii="Century Gothic" w:hAnsi="Century Gothic"/>
          <w:sz w:val="20"/>
          <w:szCs w:val="20"/>
        </w:rPr>
        <w:t xml:space="preserve">OBS: </w:t>
      </w:r>
      <w:r w:rsidRPr="00981179">
        <w:rPr>
          <w:rFonts w:ascii="Century Gothic" w:hAnsi="Century Gothic"/>
          <w:spacing w:val="10"/>
          <w:sz w:val="20"/>
          <w:szCs w:val="20"/>
        </w:rPr>
        <w:t>A taxa de requerimento de sociedade não está sujeita à devolução.</w:t>
      </w:r>
      <w:r w:rsidRPr="00981179">
        <w:rPr>
          <w:rFonts w:ascii="Century Gothic" w:hAnsi="Century Gothic"/>
          <w:b/>
          <w:sz w:val="20"/>
          <w:szCs w:val="20"/>
        </w:rPr>
        <w:t xml:space="preserve"> </w:t>
      </w:r>
    </w:p>
    <w:p w:rsidR="00981179" w:rsidRPr="00981179" w:rsidRDefault="00981179" w:rsidP="00981179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z w:val="20"/>
          <w:szCs w:val="20"/>
        </w:rPr>
        <w:t>Deverá ser dada preferência para apresentação do documento em folha ofício, não devendo ser utilizado papel tipo cartão ondulado ou muito espesso.</w:t>
      </w:r>
    </w:p>
    <w:p w:rsidR="00981179" w:rsidRPr="00981179" w:rsidRDefault="00981179" w:rsidP="00981179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z w:val="20"/>
          <w:szCs w:val="20"/>
        </w:rPr>
        <w:t>Ao fina</w:t>
      </w:r>
      <w:r>
        <w:rPr>
          <w:rFonts w:ascii="Century Gothic" w:hAnsi="Century Gothic"/>
          <w:sz w:val="20"/>
          <w:szCs w:val="20"/>
        </w:rPr>
        <w:t>l da última folha do documento</w:t>
      </w:r>
      <w:r w:rsidRPr="00981179">
        <w:rPr>
          <w:rFonts w:ascii="Century Gothic" w:hAnsi="Century Gothic"/>
          <w:sz w:val="20"/>
          <w:szCs w:val="20"/>
        </w:rPr>
        <w:t>, deixar espaço equivalente à 8x8cm, para carimbo de Registro.</w:t>
      </w:r>
    </w:p>
    <w:p w:rsidR="00981179" w:rsidRPr="00981179" w:rsidRDefault="00981179" w:rsidP="00981179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z w:val="20"/>
          <w:szCs w:val="20"/>
        </w:rPr>
        <w:t xml:space="preserve">A presença de testemunhas no </w:t>
      </w:r>
      <w:r>
        <w:rPr>
          <w:rFonts w:ascii="Century Gothic" w:hAnsi="Century Gothic"/>
          <w:sz w:val="20"/>
          <w:szCs w:val="20"/>
        </w:rPr>
        <w:t>documento</w:t>
      </w:r>
      <w:r w:rsidRPr="00981179">
        <w:rPr>
          <w:rFonts w:ascii="Century Gothic" w:hAnsi="Century Gothic"/>
          <w:i/>
          <w:sz w:val="20"/>
          <w:szCs w:val="20"/>
        </w:rPr>
        <w:t xml:space="preserve"> </w:t>
      </w:r>
      <w:r w:rsidRPr="00981179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981179">
        <w:rPr>
          <w:rFonts w:ascii="Century Gothic" w:hAnsi="Century Gothic"/>
          <w:i/>
          <w:sz w:val="20"/>
          <w:szCs w:val="20"/>
        </w:rPr>
        <w:t>, porém, c</w:t>
      </w:r>
      <w:r w:rsidRPr="00981179"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 e assinatura, devendo ser observados, ainda, os impedimentos do </w:t>
      </w:r>
      <w:r w:rsidRPr="00981179">
        <w:rPr>
          <w:rFonts w:ascii="Century Gothic" w:hAnsi="Century Gothic"/>
          <w:b/>
          <w:sz w:val="20"/>
          <w:szCs w:val="20"/>
        </w:rPr>
        <w:t>artigo 228, V, do Código Civil Brasileiro</w:t>
      </w:r>
      <w:r w:rsidRPr="00981179">
        <w:rPr>
          <w:rFonts w:ascii="Century Gothic" w:hAnsi="Century Gothic"/>
          <w:sz w:val="20"/>
          <w:szCs w:val="20"/>
        </w:rPr>
        <w:t>.</w:t>
      </w:r>
    </w:p>
    <w:p w:rsidR="00981179" w:rsidRPr="00981179" w:rsidRDefault="00981179" w:rsidP="00981179">
      <w:pPr>
        <w:numPr>
          <w:ilvl w:val="0"/>
          <w:numId w:val="6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981179">
        <w:rPr>
          <w:rFonts w:ascii="Century Gothic" w:hAnsi="Century Gothic"/>
          <w:sz w:val="20"/>
          <w:szCs w:val="20"/>
        </w:rPr>
        <w:t>É desnecessário o reconhecimento de firmas, quer dos sócios como das testemunhas.</w:t>
      </w:r>
      <w:r w:rsidRPr="00981179">
        <w:rPr>
          <w:rFonts w:ascii="Century Gothic" w:hAnsi="Century Gothic"/>
          <w:sz w:val="20"/>
          <w:szCs w:val="20"/>
          <w:u w:val="single"/>
        </w:rPr>
        <w:t xml:space="preserve">      </w:t>
      </w:r>
    </w:p>
    <w:p w:rsidR="00981179" w:rsidRP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P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81179" w:rsidRPr="00981179" w:rsidTr="00D27883">
        <w:tc>
          <w:tcPr>
            <w:tcW w:w="9344" w:type="dxa"/>
          </w:tcPr>
          <w:p w:rsidR="00981179" w:rsidRPr="00981179" w:rsidRDefault="00981179" w:rsidP="009811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8117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IMPORTANTE</w:t>
            </w:r>
          </w:p>
          <w:p w:rsidR="00981179" w:rsidRPr="00981179" w:rsidRDefault="00981179" w:rsidP="00981179">
            <w:p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81179" w:rsidRPr="00981179" w:rsidRDefault="00981179" w:rsidP="00981179">
            <w:pPr>
              <w:numPr>
                <w:ilvl w:val="0"/>
                <w:numId w:val="10"/>
              </w:num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1179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981179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981179" w:rsidRPr="00981179" w:rsidRDefault="00981179" w:rsidP="00981179">
            <w:pPr>
              <w:numPr>
                <w:ilvl w:val="0"/>
                <w:numId w:val="10"/>
              </w:num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1179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981179" w:rsidRPr="00981179" w:rsidRDefault="00981179" w:rsidP="00981179">
            <w:pPr>
              <w:numPr>
                <w:ilvl w:val="0"/>
                <w:numId w:val="10"/>
              </w:num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1179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981179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981179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981179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(ou documento com foto).</w:t>
            </w:r>
          </w:p>
          <w:p w:rsidR="00981179" w:rsidRPr="00981179" w:rsidRDefault="00981179" w:rsidP="00981179">
            <w:pPr>
              <w:tabs>
                <w:tab w:val="left" w:pos="644"/>
                <w:tab w:val="left" w:pos="717"/>
              </w:tabs>
              <w:spacing w:before="1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81179" w:rsidRPr="00981179" w:rsidRDefault="00981179" w:rsidP="00981179">
      <w:pPr>
        <w:tabs>
          <w:tab w:val="left" w:pos="426"/>
        </w:tabs>
        <w:rPr>
          <w:rFonts w:ascii="Century Gothic" w:hAnsi="Century Gothic"/>
          <w:b/>
          <w:sz w:val="20"/>
          <w:szCs w:val="20"/>
        </w:rPr>
      </w:pPr>
    </w:p>
    <w:p w:rsidR="00981179" w:rsidRPr="00981179" w:rsidRDefault="00981179" w:rsidP="00981179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981179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981179" w:rsidRPr="00981179" w:rsidRDefault="00981179" w:rsidP="00981179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981179" w:rsidRPr="00981179" w:rsidRDefault="00981179" w:rsidP="00981179">
      <w:pPr>
        <w:tabs>
          <w:tab w:val="left" w:pos="709"/>
        </w:tabs>
        <w:jc w:val="both"/>
        <w:rPr>
          <w:rFonts w:ascii="Century Gothic" w:hAnsi="Century Gothic"/>
          <w:sz w:val="20"/>
          <w:szCs w:val="20"/>
        </w:rPr>
      </w:pPr>
      <w:r w:rsidRPr="00981179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981179">
        <w:rPr>
          <w:rFonts w:ascii="Century Gothic" w:hAnsi="Century Gothic"/>
          <w:sz w:val="20"/>
          <w:szCs w:val="20"/>
          <w:u w:val="single"/>
        </w:rPr>
        <w:t>:</w:t>
      </w:r>
      <w:r w:rsidRPr="00981179">
        <w:rPr>
          <w:rFonts w:ascii="Century Gothic" w:hAnsi="Century Gothic"/>
          <w:sz w:val="20"/>
          <w:szCs w:val="20"/>
        </w:rPr>
        <w:t xml:space="preserve"> Na </w:t>
      </w:r>
      <w:r w:rsidRPr="00981179">
        <w:rPr>
          <w:rFonts w:ascii="Century Gothic" w:hAnsi="Century Gothic"/>
          <w:b/>
          <w:sz w:val="20"/>
          <w:szCs w:val="20"/>
        </w:rPr>
        <w:t>OAB CUBO – NÚCLEO OAB/SERVIÇOS</w:t>
      </w:r>
      <w:r w:rsidRPr="00981179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Pr="00981179">
        <w:rPr>
          <w:rFonts w:ascii="Century Gothic" w:hAnsi="Century Gothic"/>
          <w:sz w:val="20"/>
          <w:szCs w:val="20"/>
        </w:rPr>
        <w:t>Manoelito</w:t>
      </w:r>
      <w:proofErr w:type="spellEnd"/>
      <w:r w:rsidRPr="00981179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ou na Central de Atendimento (térreo) da </w:t>
      </w:r>
      <w:r w:rsidRPr="00981179">
        <w:rPr>
          <w:rFonts w:ascii="Century Gothic" w:hAnsi="Century Gothic"/>
          <w:b/>
          <w:sz w:val="20"/>
          <w:szCs w:val="20"/>
        </w:rPr>
        <w:t>Sede da Seccional da OAB/RS</w:t>
      </w:r>
      <w:r w:rsidRPr="00981179">
        <w:rPr>
          <w:rFonts w:ascii="Century Gothic" w:hAnsi="Century Gothic"/>
          <w:sz w:val="20"/>
          <w:szCs w:val="20"/>
        </w:rPr>
        <w:t>, cito na Rua Washington Luiz, 1110, em horário contínuo – das 09h às 18h.</w:t>
      </w:r>
    </w:p>
    <w:p w:rsidR="00981179" w:rsidRPr="00981179" w:rsidRDefault="00981179" w:rsidP="00981179">
      <w:pPr>
        <w:tabs>
          <w:tab w:val="left" w:pos="709"/>
        </w:tabs>
        <w:jc w:val="both"/>
        <w:rPr>
          <w:rFonts w:ascii="Century Gothic" w:hAnsi="Century Gothic"/>
          <w:sz w:val="20"/>
          <w:szCs w:val="20"/>
        </w:rPr>
      </w:pPr>
      <w:r w:rsidRPr="00981179">
        <w:rPr>
          <w:rFonts w:ascii="Century Gothic" w:hAnsi="Century Gothic"/>
          <w:sz w:val="20"/>
          <w:szCs w:val="20"/>
        </w:rPr>
        <w:t xml:space="preserve"> </w:t>
      </w:r>
    </w:p>
    <w:p w:rsidR="00981179" w:rsidRPr="00981179" w:rsidRDefault="00981179" w:rsidP="00981179">
      <w:pPr>
        <w:jc w:val="both"/>
        <w:rPr>
          <w:rFonts w:ascii="Century Gothic" w:hAnsi="Century Gothic"/>
          <w:sz w:val="20"/>
          <w:szCs w:val="20"/>
        </w:rPr>
      </w:pPr>
      <w:r w:rsidRPr="00981179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98117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981179" w:rsidRPr="00981179" w:rsidRDefault="00981179" w:rsidP="00981179">
      <w:pPr>
        <w:jc w:val="center"/>
        <w:rPr>
          <w:rFonts w:ascii="Century Gothic" w:hAnsi="Century Gothic"/>
          <w:sz w:val="20"/>
          <w:szCs w:val="20"/>
        </w:rPr>
      </w:pPr>
    </w:p>
    <w:p w:rsidR="0066506D" w:rsidRDefault="0066506D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tbl>
      <w:tblPr>
        <w:tblStyle w:val="Tabelacomgrade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4"/>
      </w:tblGrid>
      <w:tr w:rsidR="00981179" w:rsidRPr="00337997" w:rsidTr="00D27883">
        <w:tc>
          <w:tcPr>
            <w:tcW w:w="9344" w:type="dxa"/>
            <w:shd w:val="clear" w:color="auto" w:fill="BFBFBF" w:themeFill="background1" w:themeFillShade="BF"/>
          </w:tcPr>
          <w:p w:rsidR="00981179" w:rsidRPr="00337997" w:rsidRDefault="00981179" w:rsidP="00D278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pacing w:val="10"/>
              </w:rPr>
              <w:t>AVERBAÇÃO DE COMUNICAÇÃO DE PARALISAÇÃO TEMPORÁRIA DE ATIVIDADES DE SOCIEDADE DE ADVOGADOS</w:t>
            </w:r>
          </w:p>
        </w:tc>
      </w:tr>
    </w:tbl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E141E" w:rsidTr="000E141E">
        <w:tc>
          <w:tcPr>
            <w:tcW w:w="9344" w:type="dxa"/>
          </w:tcPr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both"/>
              <w:rPr>
                <w:rFonts w:ascii="Century Gothic" w:hAnsi="Century Gothic"/>
                <w:b/>
              </w:rPr>
            </w:pPr>
            <w:proofErr w:type="gramStart"/>
            <w:r w:rsidRPr="00A11C44">
              <w:rPr>
                <w:rFonts w:ascii="Century Gothic" w:hAnsi="Century Gothic"/>
                <w:b/>
                <w:spacing w:val="22"/>
              </w:rPr>
              <w:t>Excelentíssimo Senhor</w:t>
            </w:r>
            <w:proofErr w:type="gramEnd"/>
            <w:r w:rsidRPr="00A11C44">
              <w:rPr>
                <w:rFonts w:ascii="Century Gothic" w:hAnsi="Century Gothic"/>
                <w:b/>
                <w:spacing w:val="22"/>
              </w:rPr>
              <w:t xml:space="preserve"> Doutor Presidente da Ordem dos Advogados do Brasil - Seccional do Rio Grande do Sul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ind w:left="567"/>
              <w:jc w:val="center"/>
              <w:rPr>
                <w:rFonts w:ascii="Century Gothic" w:hAnsi="Century Gothic"/>
                <w:spacing w:val="20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(Nome do sócio</w:t>
            </w:r>
            <w:r w:rsidRPr="00A11C44">
              <w:rPr>
                <w:rFonts w:ascii="Century Gothic" w:hAnsi="Century Gothic"/>
                <w:spacing w:val="20"/>
                <w:sz w:val="20"/>
                <w:szCs w:val="20"/>
              </w:rPr>
              <w:t xml:space="preserve"> administrador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>/titular</w:t>
            </w:r>
            <w:r w:rsidRPr="00A11C44">
              <w:rPr>
                <w:rFonts w:ascii="Century Gothic" w:hAnsi="Century Gothic"/>
                <w:spacing w:val="20"/>
                <w:sz w:val="20"/>
                <w:szCs w:val="20"/>
              </w:rPr>
              <w:t xml:space="preserve"> por extenso)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360" w:lineRule="auto"/>
              <w:ind w:left="567"/>
              <w:jc w:val="both"/>
              <w:rPr>
                <w:rFonts w:ascii="Century Gothic" w:hAnsi="Century Gothic"/>
                <w:spacing w:val="20"/>
                <w:sz w:val="20"/>
                <w:szCs w:val="20"/>
              </w:rPr>
            </w:pP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A11C44"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 w:rsidRPr="00A11C44"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 w:rsidRPr="00A11C44">
              <w:rPr>
                <w:rFonts w:ascii="Century Gothic" w:hAnsi="Century Gothic"/>
                <w:sz w:val="20"/>
                <w:szCs w:val="20"/>
              </w:rPr>
              <w:t>______________,</w:t>
            </w:r>
            <w:r w:rsidRPr="00A11C44"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 w:rsidRPr="00A11C44"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</w:t>
            </w:r>
            <w:r w:rsidRPr="00A11C44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A11C44"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 w:rsidRPr="00A11C44">
              <w:rPr>
                <w:rFonts w:ascii="Century Gothic" w:hAnsi="Century Gothic"/>
                <w:sz w:val="20"/>
                <w:szCs w:val="20"/>
              </w:rPr>
              <w:t xml:space="preserve"> ____________ Complemento ___________________ Bairro ________________________________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CEP (</w:t>
            </w:r>
            <w:r w:rsidRPr="00A11C44"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 w:rsidRPr="00A11C44">
              <w:rPr>
                <w:rFonts w:ascii="Century Gothic" w:hAnsi="Century Gothic"/>
                <w:sz w:val="20"/>
                <w:szCs w:val="20"/>
              </w:rPr>
              <w:t>) _____________-_______ Cidade _________________________ UF _____</w:t>
            </w:r>
          </w:p>
          <w:p w:rsid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Fones (_____) _____________________ E-mail (</w:t>
            </w:r>
            <w:r w:rsidRPr="00A11C44"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 w:rsidRPr="00A11C44">
              <w:rPr>
                <w:rFonts w:ascii="Century Gothic" w:hAnsi="Century Gothic"/>
                <w:sz w:val="20"/>
                <w:szCs w:val="20"/>
              </w:rPr>
              <w:t xml:space="preserve">) _________________________________        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</w:t>
            </w:r>
            <w:r w:rsidRPr="00A11C4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360" w:lineRule="auto"/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A11C44">
              <w:rPr>
                <w:rFonts w:ascii="Century Gothic" w:hAnsi="Century Gothic"/>
                <w:sz w:val="20"/>
                <w:szCs w:val="20"/>
              </w:rPr>
              <w:t>re</w:t>
            </w:r>
            <w:bookmarkStart w:id="0" w:name="_GoBack"/>
            <w:bookmarkEnd w:id="0"/>
            <w:r w:rsidRPr="00A11C44">
              <w:rPr>
                <w:rFonts w:ascii="Century Gothic" w:hAnsi="Century Gothic"/>
                <w:sz w:val="20"/>
                <w:szCs w:val="20"/>
              </w:rPr>
              <w:t>quer</w:t>
            </w:r>
            <w:proofErr w:type="gramEnd"/>
            <w:r w:rsidRPr="00A11C44">
              <w:rPr>
                <w:rFonts w:ascii="Century Gothic" w:hAnsi="Century Gothic"/>
                <w:sz w:val="20"/>
                <w:szCs w:val="20"/>
              </w:rPr>
              <w:t xml:space="preserve"> a averbação da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COMUNICAÇÃO DE PARALISAÇÃO TEMPORÁRIA DE ATIVIDADES DE SOCIEDADE DE ADVOGADOS ou SOCIEDADE INDIVIDUAL DE ADVOCACIA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da  </w:t>
            </w:r>
            <w:r w:rsidRPr="00A11C44">
              <w:rPr>
                <w:rFonts w:ascii="Century Gothic" w:hAnsi="Century Gothic"/>
                <w:sz w:val="20"/>
                <w:szCs w:val="20"/>
              </w:rPr>
              <w:t>sociedade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A11C44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360" w:lineRule="auto"/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___________________________________ </w:t>
            </w:r>
            <w:r w:rsidRPr="00A11C44">
              <w:rPr>
                <w:rFonts w:ascii="Century Gothic" w:hAnsi="Century Gothic"/>
                <w:sz w:val="20"/>
                <w:szCs w:val="20"/>
              </w:rPr>
              <w:t>registro nº ________________________,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1C44">
              <w:rPr>
                <w:rFonts w:ascii="Century Gothic" w:hAnsi="Century Gothic"/>
                <w:sz w:val="20"/>
                <w:szCs w:val="20"/>
              </w:rPr>
              <w:t xml:space="preserve">para que produza seus efeitos legais. 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Local e data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Assinatura do sócio administrador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/ titular</w:t>
            </w:r>
            <w:r w:rsidRPr="00A11C44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0E141E" w:rsidRPr="000E141E" w:rsidRDefault="000E141E" w:rsidP="000E141E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F713D" w:rsidRPr="009A54EC" w:rsidRDefault="000E141E" w:rsidP="007E128B">
      <w:pPr>
        <w:rPr>
          <w:rFonts w:ascii="Century Gothic" w:hAnsi="Century Gothic"/>
          <w:b/>
          <w:sz w:val="20"/>
          <w:szCs w:val="20"/>
        </w:rPr>
      </w:pPr>
      <w:r w:rsidRPr="009A54E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D41A6" wp14:editId="1C0C79EA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2349500" cy="159385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1E" w:rsidRPr="00D17484" w:rsidRDefault="000E141E" w:rsidP="000E141E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D4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27pt;width:185pt;height:1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">
                <v:textbox>
                  <w:txbxContent>
                    <w:p w:rsidR="000E141E" w:rsidRPr="00D17484" w:rsidRDefault="000E141E" w:rsidP="000E141E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586" w:rsidRPr="009A54EC">
        <w:rPr>
          <w:rFonts w:ascii="Century Gothic" w:hAnsi="Century Gothic"/>
          <w:b/>
          <w:sz w:val="20"/>
          <w:szCs w:val="20"/>
        </w:rPr>
        <w:t xml:space="preserve"> </w:t>
      </w:r>
    </w:p>
    <w:sectPr w:rsidR="00AF713D" w:rsidRPr="009A54EC" w:rsidSect="000E141E">
      <w:headerReference w:type="default" r:id="rId9"/>
      <w:footerReference w:type="default" r:id="rId10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34" w:rsidRDefault="001B3034" w:rsidP="007E128B">
      <w:r>
        <w:separator/>
      </w:r>
    </w:p>
  </w:endnote>
  <w:endnote w:type="continuationSeparator" w:id="0">
    <w:p w:rsidR="001B3034" w:rsidRDefault="001B3034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Pr="00370FA1" w:rsidRDefault="00D1336B" w:rsidP="007E128B">
    <w:pPr>
      <w:pStyle w:val="Rodap"/>
      <w:jc w:val="right"/>
      <w:rPr>
        <w:rFonts w:ascii="Century Gothic" w:hAnsi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34" w:rsidRDefault="001B3034" w:rsidP="007E128B">
      <w:r>
        <w:separator/>
      </w:r>
    </w:p>
  </w:footnote>
  <w:footnote w:type="continuationSeparator" w:id="0">
    <w:p w:rsidR="001B3034" w:rsidRDefault="001B3034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90" w:rsidRDefault="00806E90" w:rsidP="00806E90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5512DBFF" wp14:editId="4F8EB38E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E90" w:rsidRDefault="00806E90" w:rsidP="00806E90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806E90" w:rsidRDefault="00806E90" w:rsidP="00806E90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806E90" w:rsidRDefault="00806E90" w:rsidP="00806E90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806E90" w:rsidRDefault="00806E90" w:rsidP="00806E90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806E90" w:rsidRDefault="00806E90" w:rsidP="00806E90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806E90" w:rsidRDefault="00806E90" w:rsidP="00806E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8305C"/>
    <w:multiLevelType w:val="hybridMultilevel"/>
    <w:tmpl w:val="CD863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7EAB"/>
    <w:multiLevelType w:val="hybridMultilevel"/>
    <w:tmpl w:val="9FBC574A"/>
    <w:lvl w:ilvl="0" w:tplc="46C4459E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1F0F"/>
    <w:multiLevelType w:val="hybridMultilevel"/>
    <w:tmpl w:val="14A8CA90"/>
    <w:lvl w:ilvl="0" w:tplc="75BC0CCA">
      <w:start w:val="1"/>
      <w:numFmt w:val="lowerLetter"/>
      <w:lvlText w:val="%1)"/>
      <w:lvlJc w:val="left"/>
      <w:pPr>
        <w:ind w:left="786" w:hanging="360"/>
      </w:pPr>
      <w:rPr>
        <w:rFonts w:ascii="Century Gothic" w:eastAsia="Times New Roman" w:hAnsi="Century Gothic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7"/>
    <w:rsid w:val="0007789E"/>
    <w:rsid w:val="000B2026"/>
    <w:rsid w:val="000B3586"/>
    <w:rsid w:val="000D1AFA"/>
    <w:rsid w:val="000D79E6"/>
    <w:rsid w:val="000E141E"/>
    <w:rsid w:val="001143F3"/>
    <w:rsid w:val="00135F75"/>
    <w:rsid w:val="00142E10"/>
    <w:rsid w:val="00186D94"/>
    <w:rsid w:val="001B3034"/>
    <w:rsid w:val="001B7AE7"/>
    <w:rsid w:val="001D2A10"/>
    <w:rsid w:val="001E3A0B"/>
    <w:rsid w:val="001E6FC1"/>
    <w:rsid w:val="00211ACB"/>
    <w:rsid w:val="0023416B"/>
    <w:rsid w:val="00276832"/>
    <w:rsid w:val="00290292"/>
    <w:rsid w:val="002A4C3A"/>
    <w:rsid w:val="002A75ED"/>
    <w:rsid w:val="003226D9"/>
    <w:rsid w:val="00337997"/>
    <w:rsid w:val="00350F0E"/>
    <w:rsid w:val="0035134A"/>
    <w:rsid w:val="003520F2"/>
    <w:rsid w:val="0035500D"/>
    <w:rsid w:val="00370FA1"/>
    <w:rsid w:val="00377D20"/>
    <w:rsid w:val="0039342D"/>
    <w:rsid w:val="003B402E"/>
    <w:rsid w:val="003C6CBB"/>
    <w:rsid w:val="003F5EE3"/>
    <w:rsid w:val="00406E22"/>
    <w:rsid w:val="00430ED1"/>
    <w:rsid w:val="004545CB"/>
    <w:rsid w:val="00456BA1"/>
    <w:rsid w:val="00462D00"/>
    <w:rsid w:val="004E5D1B"/>
    <w:rsid w:val="004F2227"/>
    <w:rsid w:val="005154FB"/>
    <w:rsid w:val="00530A72"/>
    <w:rsid w:val="005D497A"/>
    <w:rsid w:val="005E4DE3"/>
    <w:rsid w:val="005F3329"/>
    <w:rsid w:val="006064A1"/>
    <w:rsid w:val="006600A5"/>
    <w:rsid w:val="0066506D"/>
    <w:rsid w:val="00686088"/>
    <w:rsid w:val="006B3A93"/>
    <w:rsid w:val="0070673F"/>
    <w:rsid w:val="007237A4"/>
    <w:rsid w:val="00766EA2"/>
    <w:rsid w:val="00785C24"/>
    <w:rsid w:val="007907E2"/>
    <w:rsid w:val="00792597"/>
    <w:rsid w:val="007A5688"/>
    <w:rsid w:val="007A611B"/>
    <w:rsid w:val="007C5B9A"/>
    <w:rsid w:val="007D145C"/>
    <w:rsid w:val="007E128B"/>
    <w:rsid w:val="007F67BD"/>
    <w:rsid w:val="00806E90"/>
    <w:rsid w:val="00823F3C"/>
    <w:rsid w:val="00870A22"/>
    <w:rsid w:val="00880DDA"/>
    <w:rsid w:val="00892535"/>
    <w:rsid w:val="008A34B2"/>
    <w:rsid w:val="008D6898"/>
    <w:rsid w:val="009651B4"/>
    <w:rsid w:val="00981179"/>
    <w:rsid w:val="009A205A"/>
    <w:rsid w:val="009A33D9"/>
    <w:rsid w:val="009A54EC"/>
    <w:rsid w:val="00A02185"/>
    <w:rsid w:val="00A11C44"/>
    <w:rsid w:val="00A1384B"/>
    <w:rsid w:val="00A46C2A"/>
    <w:rsid w:val="00A51BA4"/>
    <w:rsid w:val="00A555F9"/>
    <w:rsid w:val="00A711D9"/>
    <w:rsid w:val="00A807B3"/>
    <w:rsid w:val="00A81EC7"/>
    <w:rsid w:val="00AB6604"/>
    <w:rsid w:val="00AE2693"/>
    <w:rsid w:val="00AE3A7F"/>
    <w:rsid w:val="00AF713D"/>
    <w:rsid w:val="00B17E41"/>
    <w:rsid w:val="00B24F97"/>
    <w:rsid w:val="00B24FBC"/>
    <w:rsid w:val="00B37E18"/>
    <w:rsid w:val="00B401B3"/>
    <w:rsid w:val="00BE0EAA"/>
    <w:rsid w:val="00BF482D"/>
    <w:rsid w:val="00C3518A"/>
    <w:rsid w:val="00C42D9B"/>
    <w:rsid w:val="00C45FF2"/>
    <w:rsid w:val="00C77ABF"/>
    <w:rsid w:val="00C86C13"/>
    <w:rsid w:val="00C949A2"/>
    <w:rsid w:val="00CB3517"/>
    <w:rsid w:val="00CC65DF"/>
    <w:rsid w:val="00CD3129"/>
    <w:rsid w:val="00CD54EC"/>
    <w:rsid w:val="00D00361"/>
    <w:rsid w:val="00D1336B"/>
    <w:rsid w:val="00D31DAF"/>
    <w:rsid w:val="00D81B94"/>
    <w:rsid w:val="00DA6AEB"/>
    <w:rsid w:val="00DB0FBA"/>
    <w:rsid w:val="00DB1D52"/>
    <w:rsid w:val="00E02CB2"/>
    <w:rsid w:val="00E07BDC"/>
    <w:rsid w:val="00E55447"/>
    <w:rsid w:val="00E654D8"/>
    <w:rsid w:val="00E96567"/>
    <w:rsid w:val="00E97B19"/>
    <w:rsid w:val="00EA0ADD"/>
    <w:rsid w:val="00EA331F"/>
    <w:rsid w:val="00EC1D79"/>
    <w:rsid w:val="00EE2315"/>
    <w:rsid w:val="00F16EE9"/>
    <w:rsid w:val="00F30EC4"/>
    <w:rsid w:val="00F53BCA"/>
    <w:rsid w:val="00F574AA"/>
    <w:rsid w:val="00F61C67"/>
    <w:rsid w:val="00F70561"/>
    <w:rsid w:val="00F76A43"/>
    <w:rsid w:val="00F91EBA"/>
    <w:rsid w:val="00FB3DB2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986A147-809D-4425-B4CD-B1E8D158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6A4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E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3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F6F5-5D33-47FA-8729-8C658180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5</cp:revision>
  <dcterms:created xsi:type="dcterms:W3CDTF">2018-01-08T15:23:00Z</dcterms:created>
  <dcterms:modified xsi:type="dcterms:W3CDTF">2018-10-19T20:07:00Z</dcterms:modified>
</cp:coreProperties>
</file>