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0B14EE" w:rsidRPr="00B24863" w:rsidTr="00B24863">
        <w:tc>
          <w:tcPr>
            <w:tcW w:w="9356" w:type="dxa"/>
            <w:shd w:val="clear" w:color="auto" w:fill="BFBFBF"/>
          </w:tcPr>
          <w:p w:rsidR="000B14EE" w:rsidRPr="00B24863" w:rsidRDefault="000B14EE" w:rsidP="00970639">
            <w:pPr>
              <w:tabs>
                <w:tab w:val="left" w:pos="426"/>
              </w:tabs>
              <w:spacing w:before="10" w:line="276" w:lineRule="auto"/>
              <w:jc w:val="center"/>
              <w:rPr>
                <w:rFonts w:ascii="Century Gothic" w:hAnsi="Century Gothic"/>
                <w:b/>
              </w:rPr>
            </w:pPr>
            <w:r w:rsidRPr="00B24863">
              <w:rPr>
                <w:rFonts w:ascii="Century Gothic" w:hAnsi="Century Gothic"/>
                <w:b/>
              </w:rPr>
              <w:t>INSTRUÇÕES PARA REGISTRO DE SOCIEDADE DE ADVOGADOS</w:t>
            </w:r>
          </w:p>
        </w:tc>
      </w:tr>
    </w:tbl>
    <w:p w:rsidR="0094015D" w:rsidRDefault="0094015D" w:rsidP="000B14EE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Deverão ser observados os seguintes dispositivos legais: Provimento nº 112/2006</w:t>
      </w:r>
      <w:r w:rsidR="00D32A69">
        <w:rPr>
          <w:rFonts w:ascii="Century Gothic" w:hAnsi="Century Gothic"/>
          <w:spacing w:val="10"/>
          <w:sz w:val="20"/>
          <w:szCs w:val="20"/>
        </w:rPr>
        <w:t xml:space="preserve"> do Conselho Federal da OAB</w:t>
      </w:r>
      <w:r>
        <w:rPr>
          <w:rFonts w:ascii="Century Gothic" w:hAnsi="Century Gothic"/>
          <w:spacing w:val="10"/>
          <w:sz w:val="20"/>
          <w:szCs w:val="20"/>
        </w:rPr>
        <w:t xml:space="preserve">; </w:t>
      </w:r>
      <w:r w:rsidR="00996FCD">
        <w:rPr>
          <w:rFonts w:ascii="Century Gothic" w:hAnsi="Century Gothic"/>
          <w:spacing w:val="10"/>
          <w:sz w:val="20"/>
          <w:szCs w:val="20"/>
        </w:rPr>
        <w:t xml:space="preserve">art. 15/17 da </w:t>
      </w:r>
      <w:r>
        <w:rPr>
          <w:rFonts w:ascii="Century Gothic" w:hAnsi="Century Gothic"/>
          <w:spacing w:val="10"/>
          <w:sz w:val="20"/>
          <w:szCs w:val="20"/>
        </w:rPr>
        <w:t>Lei nº 8.906/1</w:t>
      </w:r>
      <w:r w:rsidR="00D32A69">
        <w:rPr>
          <w:rFonts w:ascii="Century Gothic" w:hAnsi="Century Gothic"/>
          <w:spacing w:val="10"/>
          <w:sz w:val="20"/>
          <w:szCs w:val="20"/>
        </w:rPr>
        <w:t>994; art. 37/43 do Regulamento Geral da OAB; artigo 120 do Regimento Interno da OAB/RS.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Pr="00D32A69">
        <w:rPr>
          <w:rFonts w:ascii="Century Gothic" w:hAnsi="Century Gothic"/>
          <w:b/>
          <w:spacing w:val="20"/>
          <w:sz w:val="20"/>
          <w:szCs w:val="20"/>
          <w:u w:val="single"/>
        </w:rPr>
        <w:t>Requerimento para Registro</w:t>
      </w:r>
      <w:r>
        <w:rPr>
          <w:rFonts w:ascii="Century Gothic" w:hAnsi="Century Gothic"/>
          <w:spacing w:val="20"/>
          <w:sz w:val="20"/>
          <w:szCs w:val="20"/>
        </w:rPr>
        <w:t xml:space="preserve"> p</w:t>
      </w:r>
      <w:r>
        <w:rPr>
          <w:rFonts w:ascii="Century Gothic" w:hAnsi="Century Gothic"/>
          <w:spacing w:val="10"/>
          <w:sz w:val="20"/>
          <w:szCs w:val="20"/>
        </w:rPr>
        <w:t xml:space="preserve">reenchido, datado e assinado pelo sócio </w:t>
      </w:r>
      <w:r w:rsidR="007B6886">
        <w:rPr>
          <w:rFonts w:ascii="Century Gothic" w:hAnsi="Century Gothic"/>
          <w:spacing w:val="10"/>
          <w:sz w:val="20"/>
          <w:szCs w:val="20"/>
        </w:rPr>
        <w:t>que exercerá a administração</w:t>
      </w:r>
      <w:r w:rsidR="00996FCD">
        <w:rPr>
          <w:rFonts w:ascii="Century Gothic" w:hAnsi="Century Gothic"/>
          <w:spacing w:val="10"/>
          <w:sz w:val="20"/>
          <w:szCs w:val="20"/>
        </w:rPr>
        <w:t xml:space="preserve"> social</w:t>
      </w:r>
      <w:r>
        <w:rPr>
          <w:rFonts w:ascii="Century Gothic" w:hAnsi="Century Gothic"/>
          <w:spacing w:val="10"/>
          <w:sz w:val="20"/>
          <w:szCs w:val="20"/>
        </w:rPr>
        <w:t>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bCs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Deverá ser apresentado </w:t>
      </w:r>
      <w:r w:rsidRPr="00D32A69">
        <w:rPr>
          <w:rFonts w:ascii="Century Gothic" w:hAnsi="Century Gothic"/>
          <w:b/>
          <w:spacing w:val="10"/>
          <w:sz w:val="20"/>
          <w:szCs w:val="20"/>
          <w:u w:val="single"/>
        </w:rPr>
        <w:t>Requerimento para expedição de certidão de registro de sociedade</w:t>
      </w:r>
      <w:r>
        <w:rPr>
          <w:rFonts w:ascii="Century Gothic" w:hAnsi="Century Gothic"/>
          <w:spacing w:val="10"/>
          <w:sz w:val="20"/>
          <w:szCs w:val="20"/>
        </w:rPr>
        <w:t>, datado e as</w:t>
      </w:r>
      <w:r w:rsidR="00BC4F4D">
        <w:rPr>
          <w:rFonts w:ascii="Century Gothic" w:hAnsi="Century Gothic"/>
          <w:spacing w:val="10"/>
          <w:sz w:val="20"/>
          <w:szCs w:val="20"/>
        </w:rPr>
        <w:t xml:space="preserve">sinado pelo sócio </w:t>
      </w:r>
      <w:r w:rsidR="00996FCD">
        <w:rPr>
          <w:rFonts w:ascii="Century Gothic" w:hAnsi="Century Gothic"/>
          <w:spacing w:val="10"/>
          <w:sz w:val="20"/>
          <w:szCs w:val="20"/>
        </w:rPr>
        <w:t>que exercerá a administração</w:t>
      </w:r>
      <w:r w:rsidR="00D32A69">
        <w:rPr>
          <w:rFonts w:ascii="Century Gothic" w:hAnsi="Century Gothic"/>
          <w:spacing w:val="10"/>
          <w:sz w:val="20"/>
          <w:szCs w:val="20"/>
        </w:rPr>
        <w:t>.</w:t>
      </w:r>
    </w:p>
    <w:p w:rsidR="00D32A69" w:rsidRPr="00D32A69" w:rsidRDefault="00D32A69" w:rsidP="00FE2DC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D32A69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Pr="00D32A69">
        <w:rPr>
          <w:rFonts w:ascii="Century Gothic" w:hAnsi="Century Gothic"/>
          <w:b/>
          <w:sz w:val="20"/>
          <w:szCs w:val="20"/>
        </w:rPr>
        <w:t>03</w:t>
      </w:r>
      <w:r w:rsidRPr="00D32A69">
        <w:rPr>
          <w:rFonts w:ascii="Century Gothic" w:hAnsi="Century Gothic"/>
          <w:sz w:val="20"/>
          <w:szCs w:val="20"/>
        </w:rPr>
        <w:t xml:space="preserve"> </w:t>
      </w:r>
      <w:r w:rsidRPr="00D32A69">
        <w:rPr>
          <w:rFonts w:ascii="Century Gothic" w:hAnsi="Century Gothic"/>
          <w:b/>
          <w:sz w:val="20"/>
          <w:szCs w:val="20"/>
        </w:rPr>
        <w:t>(três)</w:t>
      </w:r>
      <w:r w:rsidRPr="00D32A69">
        <w:rPr>
          <w:rFonts w:ascii="Century Gothic" w:hAnsi="Century Gothic"/>
          <w:sz w:val="20"/>
          <w:szCs w:val="20"/>
        </w:rPr>
        <w:t xml:space="preserve"> </w:t>
      </w:r>
      <w:r w:rsidRPr="00D32A69">
        <w:rPr>
          <w:rFonts w:ascii="Century Gothic" w:hAnsi="Century Gothic"/>
          <w:b/>
          <w:sz w:val="20"/>
          <w:szCs w:val="20"/>
        </w:rPr>
        <w:t>vias do contrato social</w:t>
      </w:r>
      <w:r w:rsidRPr="00D32A69">
        <w:rPr>
          <w:rFonts w:ascii="Century Gothic" w:hAnsi="Century Gothic"/>
          <w:sz w:val="20"/>
          <w:szCs w:val="20"/>
        </w:rPr>
        <w:t>,</w:t>
      </w:r>
      <w:r w:rsidR="00160CE5">
        <w:rPr>
          <w:rFonts w:ascii="Century Gothic" w:hAnsi="Century Gothic"/>
          <w:sz w:val="20"/>
          <w:szCs w:val="20"/>
        </w:rPr>
        <w:t xml:space="preserve"> (originais ou autenticados em cartório)</w:t>
      </w:r>
      <w:r w:rsidRPr="00D32A69">
        <w:rPr>
          <w:rFonts w:ascii="Century Gothic" w:hAnsi="Century Gothic"/>
          <w:bCs/>
          <w:sz w:val="20"/>
          <w:szCs w:val="20"/>
        </w:rPr>
        <w:t xml:space="preserve"> assinado por todos os sócios,</w:t>
      </w:r>
      <w:r w:rsidRPr="00D32A69">
        <w:rPr>
          <w:rFonts w:ascii="Century Gothic" w:hAnsi="Century Gothic"/>
          <w:sz w:val="20"/>
          <w:szCs w:val="20"/>
        </w:rPr>
        <w:t xml:space="preserve"> conforme </w:t>
      </w:r>
      <w:r w:rsidRPr="00996FCD">
        <w:rPr>
          <w:rFonts w:ascii="Century Gothic" w:hAnsi="Century Gothic"/>
          <w:sz w:val="20"/>
          <w:szCs w:val="20"/>
        </w:rPr>
        <w:t>Provimento nº 112/2006 do Conselho Federal, Lei nº 8.906/94 e Regulamento Geral do EOAB.</w:t>
      </w:r>
      <w:r w:rsidR="00996FCD">
        <w:rPr>
          <w:rFonts w:ascii="Century Gothic" w:hAnsi="Century Gothic"/>
          <w:b/>
          <w:sz w:val="20"/>
          <w:szCs w:val="20"/>
        </w:rPr>
        <w:t xml:space="preserve"> OBS: As </w:t>
      </w:r>
      <w:r w:rsidRPr="00D32A69">
        <w:rPr>
          <w:rFonts w:ascii="Century Gothic" w:hAnsi="Century Gothic"/>
          <w:b/>
          <w:sz w:val="20"/>
          <w:szCs w:val="20"/>
        </w:rPr>
        <w:t xml:space="preserve">vias </w:t>
      </w:r>
      <w:r w:rsidR="00996FCD">
        <w:rPr>
          <w:rFonts w:ascii="Century Gothic" w:hAnsi="Century Gothic"/>
          <w:b/>
          <w:sz w:val="20"/>
          <w:szCs w:val="20"/>
        </w:rPr>
        <w:t xml:space="preserve">excedentes a 3 (três) serão cobradas, por folha, </w:t>
      </w:r>
      <w:r w:rsidRPr="00D32A69">
        <w:rPr>
          <w:rFonts w:ascii="Century Gothic" w:hAnsi="Century Gothic"/>
          <w:b/>
          <w:sz w:val="20"/>
          <w:szCs w:val="20"/>
        </w:rPr>
        <w:t>como cópias autenticadas.</w:t>
      </w:r>
    </w:p>
    <w:p w:rsidR="00D32A69" w:rsidRDefault="00D32A69" w:rsidP="00D32A6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rasurar.</w:t>
      </w:r>
    </w:p>
    <w:p w:rsidR="00D32A69" w:rsidRPr="00D32A69" w:rsidRDefault="00D32A69" w:rsidP="00D32A6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D32A69">
        <w:rPr>
          <w:rFonts w:ascii="Century Gothic" w:hAnsi="Century Gothic"/>
          <w:b/>
          <w:sz w:val="20"/>
          <w:szCs w:val="20"/>
          <w:u w:val="single"/>
        </w:rPr>
        <w:t>Apresentar comprovante do recolhimento da taxa de Registro</w:t>
      </w:r>
      <w:r w:rsidRPr="00D32A69">
        <w:rPr>
          <w:rFonts w:ascii="Century Gothic" w:hAnsi="Century Gothic"/>
          <w:sz w:val="20"/>
          <w:szCs w:val="20"/>
        </w:rPr>
        <w:t xml:space="preserve"> de contrato social, </w:t>
      </w:r>
      <w:r w:rsidR="00996FCD">
        <w:rPr>
          <w:rFonts w:ascii="Century Gothic" w:hAnsi="Century Gothic"/>
          <w:sz w:val="20"/>
          <w:szCs w:val="20"/>
        </w:rPr>
        <w:t xml:space="preserve">OBS: A) </w:t>
      </w:r>
      <w:r w:rsidRPr="00D32A69">
        <w:rPr>
          <w:rFonts w:ascii="Century Gothic" w:hAnsi="Century Gothic"/>
          <w:sz w:val="20"/>
          <w:szCs w:val="20"/>
        </w:rPr>
        <w:t>Processamento de Requerimento de Sociedade e de certidão de reg</w:t>
      </w:r>
      <w:r>
        <w:rPr>
          <w:rFonts w:ascii="Century Gothic" w:hAnsi="Century Gothic"/>
          <w:sz w:val="20"/>
          <w:szCs w:val="20"/>
        </w:rPr>
        <w:t>istro de sociedade de advogados</w:t>
      </w:r>
      <w:r w:rsidRPr="00D32A69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="00996FCD">
        <w:rPr>
          <w:rFonts w:ascii="Century Gothic" w:hAnsi="Century Gothic"/>
          <w:sz w:val="20"/>
          <w:szCs w:val="20"/>
        </w:rPr>
        <w:t>B)</w:t>
      </w:r>
      <w:r w:rsidR="00B47EFD">
        <w:rPr>
          <w:rFonts w:ascii="Century Gothic" w:hAnsi="Century Gothic"/>
          <w:sz w:val="20"/>
          <w:szCs w:val="20"/>
        </w:rPr>
        <w:t xml:space="preserve"> </w:t>
      </w:r>
      <w:r w:rsidR="00996FCD" w:rsidRPr="00D32A69">
        <w:rPr>
          <w:rFonts w:ascii="Century Gothic" w:hAnsi="Century Gothic"/>
          <w:sz w:val="20"/>
          <w:szCs w:val="20"/>
        </w:rPr>
        <w:t>Alertamos</w:t>
      </w:r>
      <w:proofErr w:type="gramEnd"/>
      <w:r w:rsidRPr="00D32A69">
        <w:rPr>
          <w:rFonts w:ascii="Century Gothic" w:hAnsi="Century Gothic"/>
          <w:sz w:val="20"/>
          <w:szCs w:val="20"/>
        </w:rPr>
        <w:t xml:space="preserve"> que, quando houver pedido de cancelamento de registro e devolução das respectivas taxas pagas, as mesmas </w:t>
      </w:r>
      <w:r w:rsidRPr="0082159D">
        <w:rPr>
          <w:rFonts w:ascii="Century Gothic" w:hAnsi="Century Gothic"/>
          <w:b/>
          <w:sz w:val="20"/>
          <w:szCs w:val="20"/>
        </w:rPr>
        <w:t xml:space="preserve">não </w:t>
      </w:r>
      <w:r w:rsidRPr="00D32A69">
        <w:rPr>
          <w:rFonts w:ascii="Century Gothic" w:hAnsi="Century Gothic"/>
          <w:sz w:val="20"/>
          <w:szCs w:val="20"/>
        </w:rPr>
        <w:t>serão restituídas no valor integral.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Os sócios deverão estar </w:t>
      </w:r>
      <w:r w:rsidRPr="00D32A69">
        <w:rPr>
          <w:rFonts w:ascii="Century Gothic" w:hAnsi="Century Gothic"/>
          <w:b/>
          <w:spacing w:val="10"/>
          <w:sz w:val="20"/>
          <w:szCs w:val="20"/>
        </w:rPr>
        <w:t>em dia com o Financeiro da OAB/RS</w:t>
      </w:r>
      <w:r>
        <w:rPr>
          <w:rFonts w:ascii="Century Gothic" w:hAnsi="Century Gothic"/>
          <w:spacing w:val="10"/>
          <w:sz w:val="20"/>
          <w:szCs w:val="20"/>
        </w:rPr>
        <w:t xml:space="preserve">, conforme dispõe o artigo 11 do Provimento nº 112/2006, bem como, </w:t>
      </w:r>
      <w:r w:rsidR="00DF6507">
        <w:rPr>
          <w:rFonts w:ascii="Century Gothic" w:hAnsi="Century Gothic"/>
          <w:spacing w:val="10"/>
          <w:sz w:val="20"/>
          <w:szCs w:val="20"/>
        </w:rPr>
        <w:t xml:space="preserve">devidamente inscrito ou suplementado. </w:t>
      </w:r>
      <w:r w:rsidR="00DF6507" w:rsidRPr="00DF6507">
        <w:rPr>
          <w:rFonts w:ascii="Century Gothic" w:hAnsi="Century Gothic"/>
          <w:b/>
          <w:spacing w:val="10"/>
          <w:sz w:val="20"/>
          <w:szCs w:val="20"/>
        </w:rPr>
        <w:t>OBS:</w:t>
      </w:r>
      <w:r w:rsidR="007B688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7B6886" w:rsidRPr="00D32A69">
        <w:rPr>
          <w:rFonts w:ascii="Century Gothic" w:hAnsi="Century Gothic"/>
          <w:b/>
          <w:spacing w:val="10"/>
          <w:sz w:val="20"/>
          <w:szCs w:val="20"/>
          <w:u w:val="single"/>
        </w:rPr>
        <w:t>Informar os Impedimentos/Restrições do exercício profissional no contrato social</w:t>
      </w:r>
      <w:r w:rsidR="007B6886">
        <w:rPr>
          <w:rFonts w:ascii="Century Gothic" w:hAnsi="Century Gothic"/>
          <w:spacing w:val="10"/>
          <w:sz w:val="20"/>
          <w:szCs w:val="20"/>
        </w:rPr>
        <w:t>.</w:t>
      </w:r>
    </w:p>
    <w:p w:rsidR="00970639" w:rsidRDefault="00274F84" w:rsidP="00DA775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274F84">
        <w:rPr>
          <w:rFonts w:ascii="Century Gothic" w:hAnsi="Century Gothic"/>
          <w:spacing w:val="10"/>
          <w:sz w:val="20"/>
          <w:szCs w:val="20"/>
        </w:rPr>
        <w:t xml:space="preserve">A </w:t>
      </w:r>
      <w:r w:rsidRPr="00274F84">
        <w:rPr>
          <w:rFonts w:ascii="Century Gothic" w:hAnsi="Century Gothic"/>
          <w:spacing w:val="10"/>
          <w:sz w:val="20"/>
          <w:szCs w:val="20"/>
          <w:u w:val="single"/>
        </w:rPr>
        <w:t>qualificação dos sócios constante no contrato social deverá constar o domicilio residencial das partes</w:t>
      </w:r>
      <w:r w:rsidRPr="00274F84">
        <w:rPr>
          <w:rFonts w:ascii="Century Gothic" w:hAnsi="Century Gothic"/>
          <w:spacing w:val="10"/>
          <w:sz w:val="20"/>
          <w:szCs w:val="20"/>
        </w:rPr>
        <w:t xml:space="preserve">. </w:t>
      </w:r>
      <w:r w:rsidR="00996FCD">
        <w:rPr>
          <w:rFonts w:ascii="Century Gothic" w:hAnsi="Century Gothic"/>
          <w:b/>
          <w:spacing w:val="10"/>
          <w:sz w:val="20"/>
          <w:szCs w:val="20"/>
        </w:rPr>
        <w:t>OBS: Os</w:t>
      </w:r>
      <w:r w:rsidRPr="00274F84">
        <w:rPr>
          <w:rFonts w:ascii="Century Gothic" w:hAnsi="Century Gothic"/>
          <w:b/>
          <w:spacing w:val="10"/>
          <w:sz w:val="20"/>
          <w:szCs w:val="20"/>
        </w:rPr>
        <w:t xml:space="preserve"> Endereços devem estar atualizados através do site da OAB/RS </w:t>
      </w:r>
      <w:hyperlink r:id="rId8" w:history="1">
        <w:r w:rsidRPr="00274F84">
          <w:rPr>
            <w:rStyle w:val="Hyperlink"/>
            <w:rFonts w:ascii="Century Gothic" w:hAnsi="Century Gothic"/>
            <w:b/>
            <w:spacing w:val="10"/>
            <w:sz w:val="20"/>
            <w:szCs w:val="20"/>
            <w:u w:val="none"/>
          </w:rPr>
          <w:t>http://www.oabrs.org.br/atualização-cadastral</w:t>
        </w:r>
      </w:hyperlink>
      <w:r w:rsidRPr="00274F84">
        <w:rPr>
          <w:rFonts w:ascii="Century Gothic" w:hAnsi="Century Gothic"/>
          <w:b/>
          <w:spacing w:val="10"/>
          <w:sz w:val="20"/>
          <w:szCs w:val="20"/>
        </w:rPr>
        <w:t xml:space="preserve"> ou </w:t>
      </w:r>
      <w:r w:rsidR="00BC4F4D" w:rsidRPr="00274F84">
        <w:rPr>
          <w:rFonts w:ascii="Century Gothic" w:hAnsi="Century Gothic"/>
          <w:b/>
          <w:spacing w:val="10"/>
          <w:sz w:val="20"/>
          <w:szCs w:val="20"/>
        </w:rPr>
        <w:t>pelo telefone nº</w:t>
      </w:r>
      <w:r w:rsidR="007B6886" w:rsidRPr="00274F84">
        <w:rPr>
          <w:rFonts w:ascii="Century Gothic" w:hAnsi="Century Gothic"/>
          <w:b/>
          <w:spacing w:val="10"/>
          <w:sz w:val="20"/>
          <w:szCs w:val="20"/>
        </w:rPr>
        <w:t xml:space="preserve"> 3287- </w:t>
      </w:r>
      <w:r w:rsidR="005F637C" w:rsidRPr="00274F84">
        <w:rPr>
          <w:rFonts w:ascii="Century Gothic" w:hAnsi="Century Gothic"/>
          <w:b/>
          <w:spacing w:val="10"/>
          <w:sz w:val="20"/>
          <w:szCs w:val="20"/>
        </w:rPr>
        <w:t xml:space="preserve">1800 </w:t>
      </w:r>
      <w:r w:rsidR="00996FCD">
        <w:rPr>
          <w:rFonts w:ascii="Century Gothic" w:hAnsi="Century Gothic"/>
          <w:b/>
          <w:spacing w:val="10"/>
          <w:sz w:val="20"/>
          <w:szCs w:val="20"/>
        </w:rPr>
        <w:t xml:space="preserve">- </w:t>
      </w:r>
      <w:r w:rsidR="005F637C" w:rsidRPr="00274F84">
        <w:rPr>
          <w:rFonts w:ascii="Century Gothic" w:hAnsi="Century Gothic"/>
          <w:b/>
          <w:spacing w:val="10"/>
          <w:sz w:val="20"/>
          <w:szCs w:val="20"/>
        </w:rPr>
        <w:t>setor de cadastro</w:t>
      </w:r>
      <w:r w:rsidR="00970639" w:rsidRPr="00274F84">
        <w:rPr>
          <w:rFonts w:ascii="Century Gothic" w:hAnsi="Century Gothic"/>
          <w:spacing w:val="10"/>
          <w:sz w:val="20"/>
          <w:szCs w:val="20"/>
        </w:rPr>
        <w:t>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documento em folha ofício, não devendo ser utilizado papel tipo cartão ondulado ou muito espesso.</w:t>
      </w:r>
      <w:r w:rsidR="00597002">
        <w:rPr>
          <w:rFonts w:ascii="Century Gothic" w:hAnsi="Century Gothic"/>
          <w:sz w:val="20"/>
          <w:szCs w:val="20"/>
        </w:rPr>
        <w:t xml:space="preserve"> </w:t>
      </w:r>
      <w:r w:rsidR="00597002" w:rsidRPr="00A9312D">
        <w:rPr>
          <w:rFonts w:ascii="Century Gothic" w:hAnsi="Century Gothic"/>
          <w:b/>
          <w:sz w:val="20"/>
          <w:szCs w:val="20"/>
        </w:rPr>
        <w:t>Timbre somente da Soc</w:t>
      </w:r>
      <w:r w:rsidR="00A9312D" w:rsidRPr="00A9312D">
        <w:rPr>
          <w:rFonts w:ascii="Century Gothic" w:hAnsi="Century Gothic"/>
          <w:b/>
          <w:sz w:val="20"/>
          <w:szCs w:val="20"/>
        </w:rPr>
        <w:t xml:space="preserve">iedade – vedado o </w:t>
      </w:r>
      <w:proofErr w:type="spellStart"/>
      <w:r w:rsidR="00A9312D" w:rsidRPr="00A9312D">
        <w:rPr>
          <w:rFonts w:ascii="Century Gothic" w:hAnsi="Century Gothic"/>
          <w:b/>
          <w:sz w:val="20"/>
          <w:szCs w:val="20"/>
        </w:rPr>
        <w:t>fantasiamento</w:t>
      </w:r>
      <w:proofErr w:type="spellEnd"/>
      <w:r w:rsidR="00A9312D" w:rsidRPr="00A9312D">
        <w:rPr>
          <w:rFonts w:ascii="Century Gothic" w:hAnsi="Century Gothic"/>
          <w:b/>
          <w:sz w:val="20"/>
          <w:szCs w:val="20"/>
        </w:rPr>
        <w:t xml:space="preserve"> - </w:t>
      </w:r>
      <w:r w:rsidR="00597002" w:rsidRPr="00A9312D">
        <w:rPr>
          <w:rFonts w:ascii="Century Gothic" w:hAnsi="Century Gothic"/>
          <w:b/>
          <w:sz w:val="20"/>
          <w:szCs w:val="20"/>
        </w:rPr>
        <w:t>outra denominação social diferente do registro</w:t>
      </w:r>
      <w:r w:rsidR="00597002">
        <w:rPr>
          <w:rFonts w:ascii="Century Gothic" w:hAnsi="Century Gothic"/>
          <w:sz w:val="20"/>
          <w:szCs w:val="20"/>
        </w:rPr>
        <w:t>.</w:t>
      </w:r>
    </w:p>
    <w:p w:rsidR="00970639" w:rsidRPr="00597002" w:rsidRDefault="00970639" w:rsidP="00970639">
      <w:pPr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b/>
          <w:sz w:val="19"/>
          <w:szCs w:val="19"/>
        </w:rPr>
      </w:pPr>
      <w:r w:rsidRPr="00597002">
        <w:rPr>
          <w:rFonts w:ascii="Century Gothic" w:hAnsi="Century Gothic"/>
          <w:b/>
          <w:sz w:val="19"/>
          <w:szCs w:val="19"/>
        </w:rPr>
        <w:t>Ao final da última folha do Contrato, deixar espaço equivalente à 8x8cm, para carimbo de Registro.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presença de testemunhas no contrato social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>
        <w:rPr>
          <w:rFonts w:ascii="Century Gothic" w:hAnsi="Century Gothic"/>
          <w:i/>
          <w:sz w:val="20"/>
          <w:szCs w:val="20"/>
        </w:rPr>
        <w:t>, porém, c</w:t>
      </w:r>
      <w:r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 e assinatura, devendo ser observados, ainda, os impedimentos do </w:t>
      </w:r>
      <w:r>
        <w:rPr>
          <w:rFonts w:ascii="Century Gothic" w:hAnsi="Century Gothic"/>
          <w:b/>
          <w:sz w:val="20"/>
          <w:szCs w:val="20"/>
        </w:rPr>
        <w:t>artigo 228, V, do Código Civil Brasileiro</w:t>
      </w:r>
      <w:r>
        <w:rPr>
          <w:rFonts w:ascii="Century Gothic" w:hAnsi="Century Gothic"/>
          <w:sz w:val="20"/>
          <w:szCs w:val="20"/>
        </w:rPr>
        <w:t>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É desnecessário o reconhecimento de firmas, quer </w:t>
      </w:r>
      <w:r w:rsidR="00597002">
        <w:rPr>
          <w:rFonts w:ascii="Century Gothic" w:hAnsi="Century Gothic"/>
          <w:sz w:val="20"/>
          <w:szCs w:val="20"/>
        </w:rPr>
        <w:t>dos sócios como das testemunhas; também não necessita ser visado por advogado.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Salienta-se que a </w:t>
      </w:r>
      <w:r>
        <w:rPr>
          <w:rFonts w:ascii="Century Gothic" w:hAnsi="Century Gothic"/>
          <w:b/>
          <w:sz w:val="20"/>
          <w:szCs w:val="20"/>
        </w:rPr>
        <w:t>minuta de Contrato Social de Sociedade de Advogados</w:t>
      </w:r>
      <w:r>
        <w:rPr>
          <w:rFonts w:ascii="Century Gothic" w:hAnsi="Century Gothic"/>
          <w:sz w:val="20"/>
          <w:szCs w:val="20"/>
        </w:rPr>
        <w:t xml:space="preserve"> disponibilizada por esta Comissão </w:t>
      </w:r>
      <w:r>
        <w:rPr>
          <w:rFonts w:ascii="Century Gothic" w:hAnsi="Century Gothic"/>
          <w:b/>
          <w:sz w:val="20"/>
          <w:szCs w:val="20"/>
        </w:rPr>
        <w:t>é mera sugestão</w:t>
      </w:r>
      <w:r>
        <w:rPr>
          <w:rFonts w:ascii="Century Gothic" w:hAnsi="Century Gothic"/>
          <w:sz w:val="20"/>
          <w:szCs w:val="20"/>
        </w:rPr>
        <w:t>, visando auxiliar aos advogados na elaboração do instrumento.</w:t>
      </w:r>
    </w:p>
    <w:p w:rsidR="00970639" w:rsidRPr="00A9312D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A9312D">
        <w:rPr>
          <w:rFonts w:ascii="Century Gothic" w:hAnsi="Century Gothic"/>
          <w:sz w:val="20"/>
          <w:szCs w:val="20"/>
        </w:rPr>
        <w:t>Importante dispender especial atenção no sentido de excluir na redação final do contrato: 1) as instruções para preenchimento dos dados faltantes; e 2) as redações alternativas apresentadas, muitas vezes entre parênteses ou destacadas em vermelho.</w:t>
      </w:r>
    </w:p>
    <w:p w:rsidR="0094015D" w:rsidRPr="000B14EE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OAB/RS e a Comissão de Sociedade de Advogados não se responsabilizam pelo teor dos instrumentos que lhes são levados a registro, mesmo que elaborados a partir de minuta por elas disponibilizada</w:t>
      </w:r>
      <w:r w:rsidR="00AD4C95" w:rsidRPr="000B14EE">
        <w:rPr>
          <w:rFonts w:ascii="Century Gothic" w:hAnsi="Century Gothic"/>
          <w:sz w:val="20"/>
          <w:szCs w:val="20"/>
        </w:rPr>
        <w:t>.</w:t>
      </w:r>
    </w:p>
    <w:p w:rsidR="00937BDA" w:rsidRDefault="00937BDA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597002" w:rsidRDefault="00597002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B47EFD" w:rsidRDefault="00B47EFD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B47EFD" w:rsidRDefault="00B47EFD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B47EFD" w:rsidRDefault="00B47EFD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597002" w:rsidRDefault="00597002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4360ED" w:rsidRPr="00B47EFD" w:rsidRDefault="00937BDA" w:rsidP="00937BDA">
      <w:pPr>
        <w:pStyle w:val="Corpodetexto"/>
        <w:tabs>
          <w:tab w:val="left" w:pos="284"/>
          <w:tab w:val="left" w:pos="709"/>
        </w:tabs>
        <w:spacing w:after="0"/>
        <w:ind w:left="284" w:hanging="284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B47EFD">
        <w:rPr>
          <w:rFonts w:ascii="Century Gothic" w:hAnsi="Century Gothic"/>
          <w:b/>
          <w:sz w:val="22"/>
          <w:szCs w:val="22"/>
          <w:u w:val="single"/>
        </w:rPr>
        <w:t>ELEMENTOS PARA OBSERVAR NA ELABORAÇÃO DO CONTRATO DA SOCIEDADE DE ADVOGADOS:</w:t>
      </w:r>
      <w:r w:rsidRPr="00B47EFD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B47EFD">
        <w:rPr>
          <w:rFonts w:ascii="Century Gothic" w:hAnsi="Century Gothic"/>
          <w:b/>
          <w:sz w:val="22"/>
          <w:szCs w:val="22"/>
          <w:u w:val="single"/>
        </w:rPr>
        <w:t>Provimento nº 112/2006</w:t>
      </w:r>
      <w:r w:rsidR="00B47EFD">
        <w:rPr>
          <w:rFonts w:ascii="Century Gothic" w:hAnsi="Century Gothic"/>
          <w:b/>
          <w:sz w:val="22"/>
          <w:szCs w:val="22"/>
          <w:u w:val="single"/>
        </w:rPr>
        <w:t>:</w:t>
      </w:r>
    </w:p>
    <w:p w:rsidR="001934B3" w:rsidRDefault="001934B3" w:rsidP="00937BDA">
      <w:pPr>
        <w:pStyle w:val="Corpodetexto"/>
        <w:tabs>
          <w:tab w:val="left" w:pos="284"/>
          <w:tab w:val="left" w:pos="709"/>
        </w:tabs>
        <w:spacing w:after="0"/>
        <w:ind w:left="284" w:hanging="284"/>
        <w:jc w:val="center"/>
        <w:rPr>
          <w:rFonts w:ascii="Century Gothic" w:hAnsi="Century Gothic"/>
          <w:b/>
          <w:sz w:val="22"/>
          <w:szCs w:val="22"/>
        </w:rPr>
      </w:pPr>
    </w:p>
    <w:p w:rsidR="00BC4CE7" w:rsidRPr="00937BDA" w:rsidRDefault="00BC4CE7" w:rsidP="00937BDA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b/>
          <w:bCs/>
          <w:iCs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título </w:t>
      </w:r>
      <w:r w:rsidRPr="00937BDA">
        <w:rPr>
          <w:rFonts w:ascii="Century Gothic" w:hAnsi="Century Gothic"/>
          <w:b/>
          <w:bCs/>
          <w:iCs/>
          <w:sz w:val="20"/>
          <w:szCs w:val="20"/>
        </w:rPr>
        <w:t xml:space="preserve">CONTRATO </w:t>
      </w:r>
      <w:r w:rsidR="00A9312D">
        <w:rPr>
          <w:rFonts w:ascii="Century Gothic" w:hAnsi="Century Gothic"/>
          <w:b/>
          <w:bCs/>
          <w:iCs/>
          <w:sz w:val="20"/>
          <w:szCs w:val="20"/>
        </w:rPr>
        <w:t xml:space="preserve">SOCIAL </w:t>
      </w:r>
      <w:r w:rsidRPr="00937BDA">
        <w:rPr>
          <w:rFonts w:ascii="Century Gothic" w:hAnsi="Century Gothic"/>
          <w:b/>
          <w:bCs/>
          <w:iCs/>
          <w:sz w:val="20"/>
          <w:szCs w:val="20"/>
        </w:rPr>
        <w:t>DE SOCIEDADE DE ADVOGADOS</w:t>
      </w:r>
      <w:r w:rsidR="00937BDA">
        <w:rPr>
          <w:rFonts w:ascii="Century Gothic" w:hAnsi="Century Gothic"/>
          <w:b/>
          <w:bCs/>
          <w:iCs/>
          <w:sz w:val="20"/>
          <w:szCs w:val="20"/>
        </w:rPr>
        <w:t>.</w:t>
      </w:r>
    </w:p>
    <w:p w:rsidR="00970639" w:rsidRPr="00B637EB" w:rsidRDefault="00D021DF" w:rsidP="007F232F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Century Gothic" w:hAnsi="Century Gothic"/>
          <w:b/>
          <w:bCs/>
          <w:iCs/>
          <w:sz w:val="20"/>
          <w:szCs w:val="20"/>
        </w:rPr>
      </w:pPr>
      <w:r w:rsidRPr="00B637EB">
        <w:rPr>
          <w:rFonts w:ascii="Century Gothic" w:hAnsi="Century Gothic"/>
          <w:sz w:val="20"/>
          <w:szCs w:val="20"/>
        </w:rPr>
        <w:t>A</w:t>
      </w:r>
      <w:r w:rsidR="005F637C" w:rsidRPr="00B637EB">
        <w:rPr>
          <w:rFonts w:ascii="Century Gothic" w:hAnsi="Century Gothic"/>
          <w:sz w:val="20"/>
          <w:szCs w:val="20"/>
        </w:rPr>
        <w:t xml:space="preserve"> </w:t>
      </w:r>
      <w:r w:rsidRPr="00B637EB">
        <w:rPr>
          <w:rFonts w:ascii="Century Gothic" w:hAnsi="Century Gothic"/>
          <w:sz w:val="20"/>
          <w:szCs w:val="20"/>
        </w:rPr>
        <w:t xml:space="preserve">denominação social - </w:t>
      </w:r>
      <w:r w:rsidR="005F637C" w:rsidRPr="00B637EB">
        <w:rPr>
          <w:rFonts w:ascii="Century Gothic" w:hAnsi="Century Gothic"/>
          <w:sz w:val="20"/>
          <w:szCs w:val="20"/>
        </w:rPr>
        <w:t>nome da sociedade</w:t>
      </w:r>
      <w:r w:rsidRPr="00B637EB">
        <w:rPr>
          <w:rFonts w:ascii="Century Gothic" w:hAnsi="Century Gothic"/>
          <w:sz w:val="20"/>
          <w:szCs w:val="20"/>
        </w:rPr>
        <w:t xml:space="preserve"> (nome completo ou parcial </w:t>
      </w:r>
      <w:proofErr w:type="gramStart"/>
      <w:r w:rsidRPr="00B637EB">
        <w:rPr>
          <w:rFonts w:ascii="Century Gothic" w:hAnsi="Century Gothic"/>
          <w:sz w:val="20"/>
          <w:szCs w:val="20"/>
        </w:rPr>
        <w:t>do(</w:t>
      </w:r>
      <w:proofErr w:type="gramEnd"/>
      <w:r w:rsidRPr="00B637EB">
        <w:rPr>
          <w:rFonts w:ascii="Century Gothic" w:hAnsi="Century Gothic"/>
          <w:sz w:val="20"/>
          <w:szCs w:val="20"/>
        </w:rPr>
        <w:t xml:space="preserve">s) sócio(s) seguido de expressão que indique tratar de sociedade de advogados </w:t>
      </w:r>
      <w:r w:rsidR="00B637EB">
        <w:rPr>
          <w:rFonts w:ascii="Century Gothic" w:hAnsi="Century Gothic"/>
          <w:sz w:val="20"/>
          <w:szCs w:val="20"/>
        </w:rPr>
        <w:t xml:space="preserve">primeiro </w:t>
      </w:r>
      <w:r w:rsidR="00FB418E" w:rsidRPr="00B637EB">
        <w:rPr>
          <w:rFonts w:ascii="Century Gothic" w:hAnsi="Century Gothic"/>
          <w:sz w:val="20"/>
          <w:szCs w:val="20"/>
        </w:rPr>
        <w:t>O preâmbulo:</w:t>
      </w:r>
      <w:r w:rsidR="00970639" w:rsidRPr="00B637EB">
        <w:rPr>
          <w:rFonts w:ascii="Century Gothic" w:hAnsi="Century Gothic"/>
          <w:sz w:val="20"/>
          <w:szCs w:val="20"/>
        </w:rPr>
        <w:t xml:space="preserve"> Qualificação completa dos sócios, inclusive com a indicação de seu CPF e </w:t>
      </w:r>
      <w:r w:rsidR="00970639" w:rsidRPr="00B637EB">
        <w:rPr>
          <w:rFonts w:ascii="Century Gothic" w:hAnsi="Century Gothic"/>
          <w:b/>
          <w:sz w:val="20"/>
          <w:szCs w:val="20"/>
          <w:u w:val="single"/>
        </w:rPr>
        <w:t>endereço residencial</w:t>
      </w:r>
      <w:r w:rsidR="0094409E" w:rsidRPr="00B637EB">
        <w:rPr>
          <w:rFonts w:ascii="Century Gothic" w:hAnsi="Century Gothic"/>
          <w:sz w:val="20"/>
          <w:szCs w:val="20"/>
        </w:rPr>
        <w:t xml:space="preserve"> (número, </w:t>
      </w:r>
      <w:r w:rsidR="00A9312D" w:rsidRPr="00B637EB">
        <w:rPr>
          <w:rFonts w:ascii="Century Gothic" w:hAnsi="Century Gothic"/>
          <w:sz w:val="20"/>
          <w:szCs w:val="20"/>
        </w:rPr>
        <w:t>apartamento</w:t>
      </w:r>
      <w:r w:rsidR="0094409E" w:rsidRPr="00B637EB">
        <w:rPr>
          <w:rFonts w:ascii="Century Gothic" w:hAnsi="Century Gothic"/>
          <w:sz w:val="20"/>
          <w:szCs w:val="20"/>
        </w:rPr>
        <w:t xml:space="preserve">, CEP, cidade, </w:t>
      </w:r>
      <w:proofErr w:type="spellStart"/>
      <w:r w:rsidR="0094409E" w:rsidRPr="00B637EB">
        <w:rPr>
          <w:rFonts w:ascii="Century Gothic" w:hAnsi="Century Gothic"/>
          <w:sz w:val="20"/>
          <w:szCs w:val="20"/>
        </w:rPr>
        <w:t>etc</w:t>
      </w:r>
      <w:proofErr w:type="spellEnd"/>
      <w:r w:rsidR="0094409E" w:rsidRPr="00B637EB">
        <w:rPr>
          <w:rFonts w:ascii="Century Gothic" w:hAnsi="Century Gothic"/>
          <w:sz w:val="20"/>
          <w:szCs w:val="20"/>
        </w:rPr>
        <w:t xml:space="preserve">) – tudo de acordo com o art. </w:t>
      </w:r>
      <w:r w:rsidR="00906301" w:rsidRPr="00B637EB">
        <w:rPr>
          <w:rFonts w:ascii="Century Gothic" w:hAnsi="Century Gothic"/>
          <w:sz w:val="20"/>
          <w:szCs w:val="20"/>
        </w:rPr>
        <w:t>319 do CPC</w:t>
      </w:r>
      <w:r w:rsidR="00EE6734" w:rsidRPr="00B637EB">
        <w:rPr>
          <w:rFonts w:ascii="Century Gothic" w:hAnsi="Century Gothic"/>
          <w:sz w:val="20"/>
          <w:szCs w:val="20"/>
        </w:rPr>
        <w:t>;</w:t>
      </w:r>
    </w:p>
    <w:p w:rsidR="00BC4CE7" w:rsidRP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Utilização d</w:t>
      </w:r>
      <w:r w:rsidR="00BC4CE7" w:rsidRPr="00970639">
        <w:rPr>
          <w:rFonts w:ascii="Century Gothic" w:hAnsi="Century Gothic"/>
          <w:sz w:val="20"/>
          <w:szCs w:val="20"/>
        </w:rPr>
        <w:t>o seguinte texto ou equivalente</w:t>
      </w:r>
      <w:r w:rsidR="00937BDA" w:rsidRPr="00970639">
        <w:rPr>
          <w:rFonts w:ascii="Century Gothic" w:hAnsi="Century Gothic"/>
          <w:sz w:val="20"/>
          <w:szCs w:val="20"/>
        </w:rPr>
        <w:t>:</w:t>
      </w:r>
    </w:p>
    <w:p w:rsidR="00242C51" w:rsidRPr="00970639" w:rsidRDefault="00970639" w:rsidP="00FB418E">
      <w:pPr>
        <w:tabs>
          <w:tab w:val="left" w:pos="2268"/>
        </w:tabs>
        <w:ind w:left="2268"/>
        <w:contextualSpacing/>
        <w:jc w:val="both"/>
        <w:rPr>
          <w:rFonts w:ascii="Century Gothic" w:hAnsi="Century Gothic"/>
          <w:sz w:val="18"/>
          <w:szCs w:val="18"/>
        </w:rPr>
      </w:pPr>
      <w:r w:rsidRPr="00970639">
        <w:rPr>
          <w:rFonts w:ascii="Century Gothic" w:hAnsi="Century Gothic"/>
          <w:sz w:val="18"/>
          <w:szCs w:val="18"/>
        </w:rPr>
        <w:t>Sob a natureza jurídica de sociedade simples, resolvem constituir uma sociedade de advogados, nos termos do Código Civil, do Estatuto da Advocacia e do Provimento nº 112/2006 do Conselho Federal da Ordem dos Advogados do Brasil, a qual se regerá pelas seguintes cláusulas e condições</w:t>
      </w:r>
      <w:r w:rsidR="00242C51" w:rsidRPr="00970639">
        <w:rPr>
          <w:rFonts w:ascii="Century Gothic" w:hAnsi="Century Gothic"/>
          <w:sz w:val="18"/>
          <w:szCs w:val="18"/>
        </w:rPr>
        <w:t>:</w:t>
      </w:r>
    </w:p>
    <w:p w:rsidR="00FB418E" w:rsidRPr="00FB418E" w:rsidRDefault="00C2313A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Deverão ser observadas no contrato social as seguintes </w:t>
      </w:r>
      <w:r w:rsidR="00937BDA">
        <w:rPr>
          <w:rFonts w:ascii="Century Gothic" w:hAnsi="Century Gothic"/>
          <w:b/>
          <w:sz w:val="20"/>
          <w:szCs w:val="20"/>
        </w:rPr>
        <w:t xml:space="preserve">Cláusulas </w:t>
      </w:r>
      <w:r>
        <w:rPr>
          <w:rFonts w:ascii="Century Gothic" w:hAnsi="Century Gothic"/>
          <w:b/>
          <w:sz w:val="20"/>
          <w:szCs w:val="20"/>
        </w:rPr>
        <w:t>E</w:t>
      </w:r>
      <w:r w:rsidR="00BC4CE7" w:rsidRPr="002713D9">
        <w:rPr>
          <w:rFonts w:ascii="Century Gothic" w:hAnsi="Century Gothic"/>
          <w:b/>
          <w:sz w:val="20"/>
          <w:szCs w:val="20"/>
        </w:rPr>
        <w:t>ssenciais</w:t>
      </w:r>
      <w:r w:rsidR="00937BDA">
        <w:rPr>
          <w:rFonts w:ascii="Century Gothic" w:hAnsi="Century Gothic"/>
          <w:b/>
          <w:sz w:val="20"/>
          <w:szCs w:val="20"/>
        </w:rPr>
        <w:t>:</w:t>
      </w:r>
    </w:p>
    <w:p w:rsidR="00242C51" w:rsidRPr="00937BDA" w:rsidRDefault="00A9312D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Pr="00983312">
        <w:rPr>
          <w:rFonts w:ascii="Century Gothic" w:hAnsi="Century Gothic"/>
          <w:sz w:val="20"/>
          <w:szCs w:val="20"/>
          <w:u w:val="single"/>
        </w:rPr>
        <w:t>denominação social adotada</w:t>
      </w:r>
      <w:r w:rsidR="003822AB" w:rsidRPr="00937BDA">
        <w:rPr>
          <w:rFonts w:ascii="Century Gothic" w:hAnsi="Century Gothic"/>
          <w:sz w:val="20"/>
          <w:szCs w:val="20"/>
        </w:rPr>
        <w:t xml:space="preserve"> (</w:t>
      </w:r>
      <w:r w:rsidR="00BC4CE7" w:rsidRPr="00937BDA">
        <w:rPr>
          <w:rFonts w:ascii="Century Gothic" w:hAnsi="Century Gothic"/>
          <w:sz w:val="20"/>
          <w:szCs w:val="20"/>
        </w:rPr>
        <w:t>observando os artig</w:t>
      </w:r>
      <w:r w:rsidR="00697955" w:rsidRPr="00937BDA">
        <w:rPr>
          <w:rFonts w:ascii="Century Gothic" w:hAnsi="Century Gothic"/>
          <w:sz w:val="20"/>
          <w:szCs w:val="20"/>
        </w:rPr>
        <w:t>os</w:t>
      </w:r>
      <w:r w:rsidR="00DF6507">
        <w:rPr>
          <w:rFonts w:ascii="Century Gothic" w:hAnsi="Century Gothic"/>
          <w:sz w:val="20"/>
          <w:szCs w:val="20"/>
        </w:rPr>
        <w:t>: Parágrafo primeiro do art.</w:t>
      </w:r>
      <w:r w:rsidR="00697955" w:rsidRPr="00937BDA">
        <w:rPr>
          <w:rFonts w:ascii="Century Gothic" w:hAnsi="Century Gothic"/>
          <w:sz w:val="20"/>
          <w:szCs w:val="20"/>
        </w:rPr>
        <w:t xml:space="preserve"> 16 do EOAB</w:t>
      </w:r>
      <w:r w:rsidR="00DF7505">
        <w:rPr>
          <w:rFonts w:ascii="Century Gothic" w:hAnsi="Century Gothic"/>
          <w:sz w:val="20"/>
          <w:szCs w:val="20"/>
        </w:rPr>
        <w:t>, inciso primeiro do e parágrafo único do art. 2ª do Provimento nº 112/2006 do Conselho Federal da OAB</w:t>
      </w:r>
      <w:r w:rsidR="00BC4CE7" w:rsidRPr="00937BDA">
        <w:rPr>
          <w:rFonts w:ascii="Century Gothic" w:hAnsi="Century Gothic"/>
          <w:sz w:val="20"/>
          <w:szCs w:val="20"/>
        </w:rPr>
        <w:t>)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</w:t>
      </w:r>
      <w:r w:rsidRPr="00983312">
        <w:rPr>
          <w:rFonts w:ascii="Century Gothic" w:hAnsi="Century Gothic"/>
          <w:sz w:val="20"/>
          <w:szCs w:val="20"/>
          <w:u w:val="single"/>
        </w:rPr>
        <w:t>objeto social</w:t>
      </w:r>
      <w:r w:rsidRPr="00937BDA">
        <w:rPr>
          <w:rFonts w:ascii="Century Gothic" w:hAnsi="Century Gothic"/>
          <w:sz w:val="20"/>
          <w:szCs w:val="20"/>
        </w:rPr>
        <w:t xml:space="preserve"> </w:t>
      </w:r>
      <w:r w:rsidR="00DF7505">
        <w:rPr>
          <w:rFonts w:ascii="Century Gothic" w:hAnsi="Century Gothic"/>
          <w:sz w:val="20"/>
          <w:szCs w:val="20"/>
        </w:rPr>
        <w:t>– inciso segu</w:t>
      </w:r>
      <w:r w:rsidR="00DF6507">
        <w:rPr>
          <w:rFonts w:ascii="Century Gothic" w:hAnsi="Century Gothic"/>
          <w:sz w:val="20"/>
          <w:szCs w:val="20"/>
        </w:rPr>
        <w:t>ndo do art. 2ª do Provimento nº</w:t>
      </w:r>
      <w:r w:rsidR="00DF7505">
        <w:rPr>
          <w:rFonts w:ascii="Century Gothic" w:hAnsi="Century Gothic"/>
          <w:sz w:val="20"/>
          <w:szCs w:val="20"/>
        </w:rPr>
        <w:t xml:space="preserve"> 112/2006 do Conselho Federal </w:t>
      </w:r>
      <w:r w:rsidRPr="00937BDA">
        <w:rPr>
          <w:rFonts w:ascii="Century Gothic" w:hAnsi="Century Gothic"/>
          <w:bCs/>
          <w:sz w:val="20"/>
          <w:szCs w:val="20"/>
        </w:rPr>
        <w:t xml:space="preserve">(o exercício exclusivo da </w:t>
      </w:r>
      <w:r w:rsidRPr="00937BDA">
        <w:rPr>
          <w:rFonts w:ascii="Century Gothic" w:hAnsi="Century Gothic"/>
          <w:bCs/>
          <w:i/>
          <w:iCs/>
          <w:sz w:val="20"/>
          <w:szCs w:val="20"/>
        </w:rPr>
        <w:t>advocacia</w:t>
      </w:r>
      <w:r w:rsidRPr="00937BDA">
        <w:rPr>
          <w:rFonts w:ascii="Century Gothic" w:hAnsi="Century Gothic"/>
          <w:bCs/>
          <w:sz w:val="20"/>
          <w:szCs w:val="20"/>
        </w:rPr>
        <w:t>)</w:t>
      </w:r>
      <w:r w:rsidR="00937BDA">
        <w:rPr>
          <w:rFonts w:ascii="Century Gothic" w:hAnsi="Century Gothic"/>
          <w:bCs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</w:t>
      </w:r>
      <w:r w:rsidRPr="00983312">
        <w:rPr>
          <w:rFonts w:ascii="Century Gothic" w:hAnsi="Century Gothic"/>
          <w:sz w:val="20"/>
          <w:szCs w:val="20"/>
          <w:u w:val="single"/>
        </w:rPr>
        <w:t xml:space="preserve">endereço </w:t>
      </w:r>
      <w:r w:rsidR="00DF7505" w:rsidRPr="00983312">
        <w:rPr>
          <w:rFonts w:ascii="Century Gothic" w:hAnsi="Century Gothic"/>
          <w:sz w:val="20"/>
          <w:szCs w:val="20"/>
          <w:u w:val="single"/>
        </w:rPr>
        <w:t xml:space="preserve">completo </w:t>
      </w:r>
      <w:r w:rsidRPr="00983312">
        <w:rPr>
          <w:rFonts w:ascii="Century Gothic" w:hAnsi="Century Gothic"/>
          <w:sz w:val="20"/>
          <w:szCs w:val="20"/>
          <w:u w:val="single"/>
        </w:rPr>
        <w:t>da sede</w:t>
      </w:r>
      <w:r w:rsidR="00DF7505" w:rsidRPr="00983312">
        <w:rPr>
          <w:rFonts w:ascii="Century Gothic" w:hAnsi="Century Gothic"/>
          <w:sz w:val="20"/>
          <w:szCs w:val="20"/>
          <w:u w:val="single"/>
        </w:rPr>
        <w:t xml:space="preserve"> social</w:t>
      </w:r>
      <w:r w:rsidR="00DF7505">
        <w:rPr>
          <w:rFonts w:ascii="Century Gothic" w:hAnsi="Century Gothic"/>
          <w:sz w:val="20"/>
          <w:szCs w:val="20"/>
        </w:rPr>
        <w:t xml:space="preserve"> </w:t>
      </w:r>
      <w:r w:rsidR="001934B3">
        <w:rPr>
          <w:rFonts w:ascii="Century Gothic" w:hAnsi="Century Gothic"/>
          <w:sz w:val="20"/>
          <w:szCs w:val="20"/>
        </w:rPr>
        <w:t xml:space="preserve">inciso quarto do art. 2ª do Provimento nº: 112/2006 do CFOAB </w:t>
      </w:r>
      <w:r w:rsidR="00DF7505">
        <w:rPr>
          <w:rFonts w:ascii="Century Gothic" w:hAnsi="Century Gothic"/>
          <w:sz w:val="20"/>
          <w:szCs w:val="20"/>
        </w:rPr>
        <w:t xml:space="preserve">(incluir número, sala, CPF, </w:t>
      </w:r>
      <w:proofErr w:type="spellStart"/>
      <w:r w:rsidR="00DF7505">
        <w:rPr>
          <w:rFonts w:ascii="Century Gothic" w:hAnsi="Century Gothic"/>
          <w:sz w:val="20"/>
          <w:szCs w:val="20"/>
        </w:rPr>
        <w:t>etc</w:t>
      </w:r>
      <w:proofErr w:type="spellEnd"/>
      <w:r w:rsidR="00DF7505">
        <w:rPr>
          <w:rFonts w:ascii="Century Gothic" w:hAnsi="Century Gothic"/>
          <w:sz w:val="20"/>
          <w:szCs w:val="20"/>
        </w:rPr>
        <w:t>).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</w:t>
      </w:r>
      <w:r w:rsidRPr="00983312">
        <w:rPr>
          <w:rFonts w:ascii="Century Gothic" w:hAnsi="Century Gothic"/>
          <w:sz w:val="20"/>
          <w:szCs w:val="20"/>
          <w:u w:val="single"/>
        </w:rPr>
        <w:t>prazo de duração da sociedade</w:t>
      </w:r>
      <w:r w:rsidR="001934B3">
        <w:rPr>
          <w:rFonts w:ascii="Century Gothic" w:hAnsi="Century Gothic"/>
          <w:sz w:val="20"/>
          <w:szCs w:val="20"/>
        </w:rPr>
        <w:t xml:space="preserve"> – inciso terceiro do art. 2ª do Provimento nº: 112/2006 do CFOAB;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A </w:t>
      </w:r>
      <w:r w:rsidRPr="00983312">
        <w:rPr>
          <w:rFonts w:ascii="Century Gothic" w:hAnsi="Century Gothic"/>
          <w:sz w:val="20"/>
          <w:szCs w:val="20"/>
          <w:u w:val="single"/>
        </w:rPr>
        <w:t>data de início das atividades sociais</w:t>
      </w:r>
      <w:r w:rsidRPr="00937BDA">
        <w:rPr>
          <w:rFonts w:ascii="Century Gothic" w:hAnsi="Century Gothic"/>
          <w:sz w:val="20"/>
          <w:szCs w:val="20"/>
        </w:rPr>
        <w:t xml:space="preserve"> (conforme </w:t>
      </w:r>
      <w:r w:rsidR="00231A18" w:rsidRPr="00937BDA">
        <w:rPr>
          <w:rFonts w:ascii="Century Gothic" w:hAnsi="Century Gothic"/>
          <w:sz w:val="20"/>
          <w:szCs w:val="20"/>
        </w:rPr>
        <w:t>art.</w:t>
      </w:r>
      <w:r w:rsidRPr="00937BDA">
        <w:rPr>
          <w:rFonts w:ascii="Century Gothic" w:hAnsi="Century Gothic"/>
          <w:sz w:val="20"/>
          <w:szCs w:val="20"/>
        </w:rPr>
        <w:t xml:space="preserve"> 15, parágrafo 1º</w:t>
      </w:r>
      <w:r w:rsidR="00C2313A">
        <w:rPr>
          <w:rFonts w:ascii="Century Gothic" w:hAnsi="Century Gothic"/>
          <w:sz w:val="20"/>
          <w:szCs w:val="20"/>
        </w:rPr>
        <w:t>,</w:t>
      </w:r>
      <w:r w:rsidRPr="00937BDA">
        <w:rPr>
          <w:rFonts w:ascii="Century Gothic" w:hAnsi="Century Gothic"/>
          <w:sz w:val="20"/>
          <w:szCs w:val="20"/>
        </w:rPr>
        <w:t xml:space="preserve"> do EOAB</w:t>
      </w:r>
      <w:r w:rsidR="00983312">
        <w:rPr>
          <w:rFonts w:ascii="Century Gothic" w:hAnsi="Century Gothic"/>
          <w:sz w:val="20"/>
          <w:szCs w:val="20"/>
        </w:rPr>
        <w:t xml:space="preserve">: “...adquire personalidade jurídica com o registro aprovado dos seus atos constitutivos no Conselho Secciona da OAB em cuja base territorial tiver </w:t>
      </w:r>
      <w:proofErr w:type="gramStart"/>
      <w:r w:rsidR="00983312">
        <w:rPr>
          <w:rFonts w:ascii="Century Gothic" w:hAnsi="Century Gothic"/>
          <w:sz w:val="20"/>
          <w:szCs w:val="20"/>
        </w:rPr>
        <w:t>sede.”</w:t>
      </w:r>
      <w:proofErr w:type="gramEnd"/>
      <w:r w:rsidRPr="00937BDA">
        <w:rPr>
          <w:rFonts w:ascii="Century Gothic" w:hAnsi="Century Gothic"/>
          <w:sz w:val="20"/>
          <w:szCs w:val="20"/>
        </w:rPr>
        <w:t>)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83312">
        <w:rPr>
          <w:rFonts w:ascii="Century Gothic" w:hAnsi="Century Gothic"/>
          <w:sz w:val="20"/>
          <w:szCs w:val="20"/>
          <w:u w:val="single"/>
        </w:rPr>
        <w:t>O capital social</w:t>
      </w:r>
      <w:r w:rsidR="001934B3">
        <w:rPr>
          <w:rFonts w:ascii="Century Gothic" w:hAnsi="Century Gothic"/>
          <w:sz w:val="20"/>
          <w:szCs w:val="20"/>
        </w:rPr>
        <w:t xml:space="preserve"> - inciso quinto do art. 2ª do Provimento nº 112/2006 do CFOAB: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montante, expresso no padrão monetário vigente (Valor total do capital social)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participação de cada sócio prestador de capital (%)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forma (moeda ou bens</w:t>
      </w:r>
      <w:r w:rsidR="00983312">
        <w:rPr>
          <w:rFonts w:ascii="Century Gothic" w:hAnsi="Century Gothic"/>
          <w:sz w:val="20"/>
          <w:szCs w:val="20"/>
        </w:rPr>
        <w:t xml:space="preserve"> – este último discriminado e valorado</w:t>
      </w:r>
      <w:r w:rsidRPr="00937BDA">
        <w:rPr>
          <w:rFonts w:ascii="Century Gothic" w:hAnsi="Century Gothic"/>
          <w:sz w:val="20"/>
          <w:szCs w:val="20"/>
        </w:rPr>
        <w:t>)</w:t>
      </w:r>
      <w:r w:rsidR="00A2656D">
        <w:rPr>
          <w:rFonts w:ascii="Century Gothic" w:hAnsi="Century Gothic"/>
          <w:sz w:val="20"/>
          <w:szCs w:val="20"/>
        </w:rPr>
        <w:t xml:space="preserve"> </w:t>
      </w:r>
      <w:r w:rsidRPr="00937BDA">
        <w:rPr>
          <w:rFonts w:ascii="Century Gothic" w:hAnsi="Century Gothic"/>
          <w:sz w:val="20"/>
          <w:szCs w:val="20"/>
        </w:rPr>
        <w:t>e o prazo de integralização do capital de cada sócio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Se houver, as prestações a que se obriga o sócio, cuja contribuição consista em serviços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valor unitário da quota social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quantidade de quotas que cada sócio possui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C2313A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responsabilidade dos sócios (pelo exercício da advocacia: subsidiária e ilimitada – </w:t>
      </w:r>
      <w:r w:rsidR="00C8520E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rtigo 2º, inciso XI</w:t>
      </w:r>
      <w:r w:rsidR="00C8520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do Provimento nº 112/2006 – Danos não oriundos da advocacia:  seguem a regra do parágrafo </w:t>
      </w:r>
      <w:r w:rsidR="00C8520E">
        <w:rPr>
          <w:rFonts w:ascii="Century Gothic" w:hAnsi="Century Gothic"/>
          <w:sz w:val="20"/>
          <w:szCs w:val="20"/>
        </w:rPr>
        <w:t>2º,</w:t>
      </w:r>
      <w:r>
        <w:rPr>
          <w:rFonts w:ascii="Century Gothic" w:hAnsi="Century Gothic"/>
          <w:sz w:val="20"/>
          <w:szCs w:val="20"/>
        </w:rPr>
        <w:t xml:space="preserve"> do art. 2º, XI</w:t>
      </w:r>
      <w:r w:rsidR="00C8520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do Provimento nº 112/2006 e do art. 1.023 do Código Civil).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24729B">
        <w:rPr>
          <w:rFonts w:ascii="Century Gothic" w:hAnsi="Century Gothic"/>
          <w:sz w:val="20"/>
          <w:szCs w:val="20"/>
          <w:u w:val="single"/>
        </w:rPr>
        <w:t>Administração da sociedade</w:t>
      </w:r>
      <w:r w:rsidR="00A2656D">
        <w:rPr>
          <w:rFonts w:ascii="Century Gothic" w:hAnsi="Century Gothic"/>
          <w:sz w:val="20"/>
          <w:szCs w:val="20"/>
        </w:rPr>
        <w:t>: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Os poderes e atribuições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O prazo de mandato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24729B">
        <w:rPr>
          <w:rFonts w:ascii="Century Gothic" w:hAnsi="Century Gothic"/>
          <w:sz w:val="20"/>
          <w:szCs w:val="20"/>
          <w:u w:val="single"/>
        </w:rPr>
        <w:t>A data do ence</w:t>
      </w:r>
      <w:r w:rsidR="00C8520E" w:rsidRPr="0024729B">
        <w:rPr>
          <w:rFonts w:ascii="Century Gothic" w:hAnsi="Century Gothic"/>
          <w:sz w:val="20"/>
          <w:szCs w:val="20"/>
          <w:u w:val="single"/>
        </w:rPr>
        <w:t>rramento do exercício social e a</w:t>
      </w:r>
      <w:r w:rsidRPr="0024729B">
        <w:rPr>
          <w:rFonts w:ascii="Century Gothic" w:hAnsi="Century Gothic"/>
          <w:sz w:val="20"/>
          <w:szCs w:val="20"/>
          <w:u w:val="single"/>
        </w:rPr>
        <w:t xml:space="preserve"> destinação do resultado do exercício social</w:t>
      </w:r>
      <w:r w:rsidR="001934B3">
        <w:rPr>
          <w:rFonts w:ascii="Century Gothic" w:hAnsi="Century Gothic"/>
          <w:sz w:val="20"/>
          <w:szCs w:val="20"/>
        </w:rPr>
        <w:t xml:space="preserve"> - inciso sexto do art. 2ª do Provimento nº: 112/2006 do CFOAB;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24729B">
        <w:rPr>
          <w:rFonts w:ascii="Century Gothic" w:hAnsi="Century Gothic"/>
          <w:sz w:val="20"/>
          <w:szCs w:val="20"/>
          <w:u w:val="single"/>
        </w:rPr>
        <w:t xml:space="preserve">Forma de apuração e pagamento dos </w:t>
      </w:r>
      <w:r w:rsidRPr="0024729B">
        <w:rPr>
          <w:rFonts w:ascii="Century Gothic" w:hAnsi="Century Gothic"/>
          <w:b/>
          <w:sz w:val="20"/>
          <w:szCs w:val="20"/>
          <w:u w:val="single"/>
        </w:rPr>
        <w:t>haveres</w:t>
      </w:r>
      <w:r w:rsidRPr="0024729B">
        <w:rPr>
          <w:rFonts w:ascii="Century Gothic" w:hAnsi="Century Gothic"/>
          <w:sz w:val="20"/>
          <w:szCs w:val="20"/>
          <w:u w:val="single"/>
        </w:rPr>
        <w:t xml:space="preserve"> de sócio </w:t>
      </w:r>
      <w:r w:rsidR="0024729B" w:rsidRPr="00EE6734">
        <w:rPr>
          <w:rFonts w:ascii="Century Gothic" w:hAnsi="Century Gothic"/>
          <w:b/>
          <w:sz w:val="20"/>
          <w:szCs w:val="20"/>
          <w:u w:val="single"/>
        </w:rPr>
        <w:t>excluído</w:t>
      </w:r>
      <w:r w:rsidR="0024729B">
        <w:rPr>
          <w:rFonts w:ascii="Century Gothic" w:hAnsi="Century Gothic"/>
          <w:sz w:val="20"/>
          <w:szCs w:val="20"/>
          <w:u w:val="single"/>
        </w:rPr>
        <w:t xml:space="preserve">, </w:t>
      </w:r>
      <w:r w:rsidR="0024729B" w:rsidRPr="00EE6734">
        <w:rPr>
          <w:rFonts w:ascii="Century Gothic" w:hAnsi="Century Gothic"/>
          <w:b/>
          <w:sz w:val="20"/>
          <w:szCs w:val="20"/>
          <w:u w:val="single"/>
        </w:rPr>
        <w:t>retirante</w:t>
      </w:r>
      <w:r w:rsidR="00EE6734">
        <w:rPr>
          <w:rFonts w:ascii="Century Gothic" w:hAnsi="Century Gothic"/>
          <w:sz w:val="20"/>
          <w:szCs w:val="20"/>
          <w:u w:val="single"/>
        </w:rPr>
        <w:t xml:space="preserve"> e</w:t>
      </w:r>
      <w:r w:rsidRPr="00937BDA">
        <w:rPr>
          <w:rFonts w:ascii="Century Gothic" w:hAnsi="Century Gothic"/>
          <w:sz w:val="20"/>
          <w:szCs w:val="20"/>
          <w:u w:val="single"/>
        </w:rPr>
        <w:t xml:space="preserve"> </w:t>
      </w:r>
      <w:r w:rsidRPr="00EE6734">
        <w:rPr>
          <w:rFonts w:ascii="Century Gothic" w:hAnsi="Century Gothic"/>
          <w:b/>
          <w:sz w:val="20"/>
          <w:szCs w:val="20"/>
          <w:u w:val="single"/>
        </w:rPr>
        <w:t>falecido</w:t>
      </w:r>
      <w:r w:rsidR="001934B3">
        <w:rPr>
          <w:rFonts w:ascii="Century Gothic" w:hAnsi="Century Gothic"/>
          <w:sz w:val="20"/>
          <w:szCs w:val="20"/>
        </w:rPr>
        <w:t xml:space="preserve"> - inciso sétimo do art. 2ª do Provimento nº: 112/2006 do CFOAB;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24729B">
        <w:rPr>
          <w:rFonts w:ascii="Century Gothic" w:hAnsi="Century Gothic"/>
          <w:sz w:val="20"/>
          <w:szCs w:val="20"/>
          <w:u w:val="single"/>
        </w:rPr>
        <w:t xml:space="preserve">Forma de apuração e pagamento dos </w:t>
      </w:r>
      <w:r w:rsidRPr="0024729B">
        <w:rPr>
          <w:rFonts w:ascii="Century Gothic" w:hAnsi="Century Gothic"/>
          <w:b/>
          <w:sz w:val="20"/>
          <w:szCs w:val="20"/>
          <w:u w:val="single"/>
        </w:rPr>
        <w:t>eventuais honorários pendentes</w:t>
      </w:r>
      <w:r w:rsidRPr="0024729B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Pr="0024729B">
        <w:rPr>
          <w:rFonts w:ascii="Century Gothic" w:hAnsi="Century Gothic"/>
          <w:sz w:val="20"/>
          <w:szCs w:val="20"/>
          <w:u w:val="single"/>
        </w:rPr>
        <w:t>do sócio</w:t>
      </w:r>
      <w:r w:rsidRPr="00937BDA">
        <w:rPr>
          <w:rFonts w:ascii="Century Gothic" w:hAnsi="Century Gothic"/>
          <w:sz w:val="20"/>
          <w:szCs w:val="20"/>
        </w:rPr>
        <w:t xml:space="preserve"> </w:t>
      </w:r>
      <w:r w:rsidRPr="0024729B">
        <w:rPr>
          <w:rFonts w:ascii="Century Gothic" w:hAnsi="Century Gothic"/>
          <w:b/>
          <w:sz w:val="20"/>
          <w:szCs w:val="20"/>
          <w:u w:val="single"/>
        </w:rPr>
        <w:t>excluído, retira</w:t>
      </w:r>
      <w:r w:rsidR="0024729B" w:rsidRPr="0024729B">
        <w:rPr>
          <w:rFonts w:ascii="Century Gothic" w:hAnsi="Century Gothic"/>
          <w:b/>
          <w:sz w:val="20"/>
          <w:szCs w:val="20"/>
          <w:u w:val="single"/>
        </w:rPr>
        <w:t>nte</w:t>
      </w:r>
      <w:r w:rsidR="00EE6734">
        <w:rPr>
          <w:rFonts w:ascii="Century Gothic" w:hAnsi="Century Gothic"/>
          <w:b/>
          <w:sz w:val="20"/>
          <w:szCs w:val="20"/>
          <w:u w:val="single"/>
        </w:rPr>
        <w:t xml:space="preserve"> e</w:t>
      </w:r>
      <w:r w:rsidRPr="0024729B">
        <w:rPr>
          <w:rFonts w:ascii="Century Gothic" w:hAnsi="Century Gothic"/>
          <w:b/>
          <w:sz w:val="20"/>
          <w:szCs w:val="20"/>
          <w:u w:val="single"/>
        </w:rPr>
        <w:t xml:space="preserve"> falecido</w:t>
      </w:r>
      <w:r w:rsidR="001934B3" w:rsidRPr="001934B3">
        <w:rPr>
          <w:rFonts w:ascii="Century Gothic" w:hAnsi="Century Gothic"/>
          <w:sz w:val="20"/>
          <w:szCs w:val="20"/>
        </w:rPr>
        <w:t xml:space="preserve"> - inciso sétimo do art. 2ª do Provimento nº: 112/2006 do CFOAB;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24729B">
        <w:rPr>
          <w:rFonts w:ascii="Century Gothic" w:hAnsi="Century Gothic"/>
          <w:sz w:val="20"/>
          <w:szCs w:val="20"/>
          <w:u w:val="single"/>
        </w:rPr>
        <w:t xml:space="preserve">Se os sócios </w:t>
      </w:r>
      <w:r w:rsidRPr="00EE6734">
        <w:rPr>
          <w:rFonts w:ascii="Century Gothic" w:hAnsi="Century Gothic"/>
          <w:b/>
          <w:sz w:val="20"/>
          <w:szCs w:val="20"/>
          <w:u w:val="single"/>
        </w:rPr>
        <w:t>podem</w:t>
      </w:r>
      <w:r w:rsidRPr="0024729B">
        <w:rPr>
          <w:rFonts w:ascii="Century Gothic" w:hAnsi="Century Gothic"/>
          <w:sz w:val="20"/>
          <w:szCs w:val="20"/>
          <w:u w:val="single"/>
        </w:rPr>
        <w:t xml:space="preserve"> ou </w:t>
      </w:r>
      <w:r w:rsidRPr="00EE6734">
        <w:rPr>
          <w:rFonts w:ascii="Century Gothic" w:hAnsi="Century Gothic"/>
          <w:b/>
          <w:sz w:val="20"/>
          <w:szCs w:val="20"/>
          <w:u w:val="single"/>
        </w:rPr>
        <w:t>não</w:t>
      </w:r>
      <w:r w:rsidRPr="0024729B">
        <w:rPr>
          <w:rFonts w:ascii="Century Gothic" w:hAnsi="Century Gothic"/>
          <w:sz w:val="20"/>
          <w:szCs w:val="20"/>
          <w:u w:val="single"/>
        </w:rPr>
        <w:t xml:space="preserve"> </w:t>
      </w:r>
      <w:r w:rsidR="00EE6734">
        <w:rPr>
          <w:rFonts w:ascii="Century Gothic" w:hAnsi="Century Gothic"/>
          <w:sz w:val="20"/>
          <w:szCs w:val="20"/>
          <w:u w:val="single"/>
        </w:rPr>
        <w:t>(</w:t>
      </w:r>
      <w:r w:rsidR="00EE6734" w:rsidRPr="00EE6734">
        <w:rPr>
          <w:rFonts w:ascii="Century Gothic" w:hAnsi="Century Gothic"/>
          <w:b/>
          <w:sz w:val="20"/>
          <w:szCs w:val="20"/>
          <w:u w:val="single"/>
        </w:rPr>
        <w:t>optar</w:t>
      </w:r>
      <w:r w:rsidR="00EE6734">
        <w:rPr>
          <w:rFonts w:ascii="Century Gothic" w:hAnsi="Century Gothic"/>
          <w:sz w:val="20"/>
          <w:szCs w:val="20"/>
          <w:u w:val="single"/>
        </w:rPr>
        <w:t xml:space="preserve">) </w:t>
      </w:r>
      <w:r w:rsidRPr="0024729B">
        <w:rPr>
          <w:rFonts w:ascii="Century Gothic" w:hAnsi="Century Gothic"/>
          <w:sz w:val="20"/>
          <w:szCs w:val="20"/>
          <w:u w:val="single"/>
        </w:rPr>
        <w:t xml:space="preserve">advogar sem que os honorários revertam em favor </w:t>
      </w:r>
      <w:r w:rsidRPr="0024729B">
        <w:rPr>
          <w:rFonts w:ascii="Century Gothic" w:hAnsi="Century Gothic"/>
          <w:sz w:val="20"/>
          <w:szCs w:val="20"/>
          <w:u w:val="single"/>
        </w:rPr>
        <w:lastRenderedPageBreak/>
        <w:t>da sociedade</w:t>
      </w:r>
      <w:r w:rsidR="001934B3">
        <w:rPr>
          <w:rFonts w:ascii="Century Gothic" w:hAnsi="Century Gothic"/>
          <w:sz w:val="20"/>
          <w:szCs w:val="20"/>
        </w:rPr>
        <w:t xml:space="preserve"> -  inciso oitavo do art. 2ª do Provimento nº: 112/2006 do CFOAB;</w:t>
      </w:r>
    </w:p>
    <w:p w:rsidR="00EF6588" w:rsidRPr="00937BDA" w:rsidRDefault="0024729B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Foro e/ou Câmara</w:t>
      </w:r>
      <w:r w:rsidR="00697955" w:rsidRPr="0024729B"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de mediação e/ou arbitral</w:t>
      </w:r>
      <w:r w:rsidR="00A2656D">
        <w:rPr>
          <w:rFonts w:ascii="Century Gothic" w:hAnsi="Century Gothic"/>
          <w:sz w:val="20"/>
          <w:szCs w:val="20"/>
        </w:rPr>
        <w:t>.</w:t>
      </w:r>
      <w:r w:rsidRPr="0024729B">
        <w:t xml:space="preserve"> </w:t>
      </w:r>
      <w:r>
        <w:rPr>
          <w:rFonts w:ascii="Century Gothic" w:hAnsi="Century Gothic"/>
          <w:sz w:val="20"/>
          <w:szCs w:val="20"/>
        </w:rPr>
        <w:t>OBS: Nos casos de</w:t>
      </w:r>
      <w:r w:rsidRPr="0024729B">
        <w:rPr>
          <w:rFonts w:ascii="Century Gothic" w:hAnsi="Century Gothic"/>
          <w:sz w:val="20"/>
          <w:szCs w:val="20"/>
        </w:rPr>
        <w:t xml:space="preserve"> Mediação e/ou Arbitragem, </w:t>
      </w:r>
      <w:r>
        <w:rPr>
          <w:rFonts w:ascii="Century Gothic" w:hAnsi="Century Gothic"/>
          <w:sz w:val="20"/>
          <w:szCs w:val="20"/>
        </w:rPr>
        <w:t>deverá ser em confo</w:t>
      </w:r>
      <w:r w:rsidRPr="0024729B">
        <w:rPr>
          <w:rFonts w:ascii="Century Gothic" w:hAnsi="Century Gothic"/>
          <w:sz w:val="20"/>
          <w:szCs w:val="20"/>
        </w:rPr>
        <w:t xml:space="preserve">rmidade com as regras do Regulamento da </w:t>
      </w:r>
      <w:r w:rsidRPr="0024729B">
        <w:rPr>
          <w:rFonts w:ascii="Century Gothic" w:hAnsi="Century Gothic"/>
          <w:sz w:val="20"/>
          <w:szCs w:val="20"/>
          <w:u w:val="single"/>
        </w:rPr>
        <w:t>Mediação</w:t>
      </w:r>
      <w:r w:rsidRPr="0024729B">
        <w:rPr>
          <w:rFonts w:ascii="Century Gothic" w:hAnsi="Century Gothic"/>
          <w:sz w:val="20"/>
          <w:szCs w:val="20"/>
        </w:rPr>
        <w:t xml:space="preserve"> e da </w:t>
      </w:r>
      <w:r w:rsidRPr="0024729B">
        <w:rPr>
          <w:rFonts w:ascii="Century Gothic" w:hAnsi="Century Gothic"/>
          <w:sz w:val="20"/>
          <w:szCs w:val="20"/>
          <w:u w:val="single"/>
        </w:rPr>
        <w:t>Câmara de Arbitragem</w:t>
      </w:r>
      <w:r w:rsidRPr="0024729B">
        <w:rPr>
          <w:rFonts w:ascii="Century Gothic" w:hAnsi="Century Gothic"/>
          <w:sz w:val="20"/>
          <w:szCs w:val="20"/>
        </w:rPr>
        <w:t xml:space="preserve"> da OAB-RS</w:t>
      </w:r>
      <w:r>
        <w:rPr>
          <w:rFonts w:ascii="Century Gothic" w:hAnsi="Century Gothic"/>
          <w:sz w:val="20"/>
          <w:szCs w:val="20"/>
        </w:rPr>
        <w:t xml:space="preserve"> (que possui competência no âmbito Seccional).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fecho do contrato social, o qual deve expressar a liberdade de contratar.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local e a data em que o contrato é assinado pelos sócios.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assinaturas autografas dos sócios.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assinatura </w:t>
      </w:r>
      <w:r w:rsidR="00DA41AB">
        <w:rPr>
          <w:rFonts w:ascii="Century Gothic" w:hAnsi="Century Gothic"/>
          <w:sz w:val="20"/>
          <w:szCs w:val="20"/>
        </w:rPr>
        <w:t xml:space="preserve">e nome por extensão e documento de identificação </w:t>
      </w:r>
      <w:r>
        <w:rPr>
          <w:rFonts w:ascii="Century Gothic" w:hAnsi="Century Gothic"/>
          <w:sz w:val="20"/>
          <w:szCs w:val="20"/>
        </w:rPr>
        <w:t>das testemunhas (se houver).</w:t>
      </w:r>
    </w:p>
    <w:p w:rsidR="00FB418E" w:rsidRPr="001934B3" w:rsidRDefault="00C8520E" w:rsidP="00C8520E">
      <w:pPr>
        <w:numPr>
          <w:ilvl w:val="0"/>
          <w:numId w:val="22"/>
        </w:numPr>
        <w:tabs>
          <w:tab w:val="left" w:pos="426"/>
          <w:tab w:val="left" w:pos="1843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Rubrica dos sócios e testemunhas nas vias não assinadas</w:t>
      </w:r>
      <w:r w:rsidR="00A2656D">
        <w:rPr>
          <w:rFonts w:ascii="Century Gothic" w:hAnsi="Century Gothic"/>
          <w:b/>
          <w:bCs/>
          <w:sz w:val="20"/>
          <w:szCs w:val="20"/>
        </w:rPr>
        <w:t>.</w:t>
      </w:r>
    </w:p>
    <w:p w:rsidR="001934B3" w:rsidRDefault="001934B3" w:rsidP="001934B3">
      <w:pPr>
        <w:tabs>
          <w:tab w:val="left" w:pos="426"/>
          <w:tab w:val="left" w:pos="1843"/>
        </w:tabs>
        <w:ind w:left="426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0F6295" w:rsidRPr="00B24863" w:rsidTr="00D11AF5">
        <w:tc>
          <w:tcPr>
            <w:tcW w:w="9207" w:type="dxa"/>
            <w:shd w:val="clear" w:color="auto" w:fill="auto"/>
          </w:tcPr>
          <w:p w:rsidR="000F6295" w:rsidRPr="001934B3" w:rsidRDefault="000F6295" w:rsidP="00D11AF5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934B3">
              <w:rPr>
                <w:rFonts w:ascii="Century Gothic" w:hAnsi="Century Gothic"/>
                <w:b/>
                <w:sz w:val="20"/>
                <w:szCs w:val="20"/>
                <w:u w:val="single"/>
              </w:rPr>
              <w:t>IMPORTANTE</w:t>
            </w:r>
            <w:r w:rsidR="001934B3"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:rsidR="000F6295" w:rsidRDefault="000F6295" w:rsidP="00D11AF5"/>
          <w:p w:rsidR="000F6295" w:rsidRPr="005F637C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4863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0F6295" w:rsidRPr="00B24863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Cadastrar em seus contato</w:t>
            </w:r>
            <w:r w:rsidR="005F637C">
              <w:rPr>
                <w:rFonts w:ascii="Century Gothic" w:hAnsi="Century Gothic"/>
                <w:bCs/>
                <w:sz w:val="20"/>
                <w:szCs w:val="20"/>
              </w:rPr>
              <w:t>s os endereços eletrônicos: csa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@oabrs.org.br e centraldeatendimento@oabrs.org.br. Através deles é que receberá comunicações e diligências a cumprir (se ocorrer) referentes ao seu pedido.</w:t>
            </w:r>
            <w:r w:rsidRPr="00B2486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F6295" w:rsidRPr="005F637C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B24863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B24863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</w:t>
            </w:r>
            <w:r w:rsidR="00C8520E">
              <w:rPr>
                <w:rFonts w:ascii="Century Gothic" w:hAnsi="Century Gothic"/>
                <w:bCs/>
                <w:sz w:val="20"/>
                <w:szCs w:val="20"/>
              </w:rPr>
              <w:t xml:space="preserve">ação de Carteira de Identidade 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ou documento</w:t>
            </w:r>
            <w:r w:rsidR="00C8520E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 com foto.</w:t>
            </w:r>
          </w:p>
          <w:p w:rsidR="005F637C" w:rsidRPr="00163329" w:rsidRDefault="005F637C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Para verificar a movimentação interna dos tramites de registro ligar para (51) 3287-1800</w:t>
            </w:r>
          </w:p>
          <w:p w:rsidR="000F6295" w:rsidRPr="00B24863" w:rsidRDefault="000F6295" w:rsidP="00D11AF5">
            <w:pPr>
              <w:ind w:left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F6295" w:rsidRPr="009830C0" w:rsidRDefault="000F6295" w:rsidP="000F6295">
      <w:pPr>
        <w:tabs>
          <w:tab w:val="left" w:pos="284"/>
          <w:tab w:val="left" w:pos="644"/>
          <w:tab w:val="left" w:pos="709"/>
        </w:tabs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0F6295" w:rsidRPr="00ED6109" w:rsidRDefault="000F6295" w:rsidP="000F6295">
      <w:pPr>
        <w:tabs>
          <w:tab w:val="left" w:pos="284"/>
          <w:tab w:val="left" w:pos="644"/>
          <w:tab w:val="left" w:pos="709"/>
        </w:tabs>
        <w:ind w:left="284" w:hanging="284"/>
        <w:jc w:val="both"/>
        <w:rPr>
          <w:rFonts w:ascii="Century Gothic" w:hAnsi="Century Gothic"/>
          <w:sz w:val="20"/>
          <w:szCs w:val="20"/>
          <w:u w:val="single"/>
        </w:rPr>
      </w:pPr>
    </w:p>
    <w:p w:rsidR="000F6295" w:rsidRDefault="000F6295" w:rsidP="000F6295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 w:rsidR="00972D68" w:rsidRPr="00972D68">
        <w:rPr>
          <w:rFonts w:ascii="Century Gothic" w:hAnsi="Century Gothic"/>
          <w:b/>
          <w:sz w:val="20"/>
          <w:szCs w:val="20"/>
        </w:rPr>
        <w:t>Somente na</w:t>
      </w:r>
      <w:r>
        <w:rPr>
          <w:rFonts w:ascii="Century Gothic" w:hAnsi="Century Gothic"/>
          <w:sz w:val="20"/>
          <w:szCs w:val="20"/>
        </w:rPr>
        <w:t xml:space="preserve"> </w:t>
      </w:r>
      <w:r w:rsidRPr="00972D68">
        <w:rPr>
          <w:rFonts w:ascii="Century Gothic" w:hAnsi="Century Gothic"/>
          <w:b/>
          <w:sz w:val="20"/>
          <w:szCs w:val="20"/>
        </w:rPr>
        <w:t>OAB</w:t>
      </w:r>
      <w:r w:rsidR="009932E5" w:rsidRPr="00972D68">
        <w:rPr>
          <w:rFonts w:ascii="Century Gothic" w:hAnsi="Century Gothic"/>
          <w:b/>
          <w:sz w:val="20"/>
          <w:szCs w:val="20"/>
        </w:rPr>
        <w:t xml:space="preserve"> CUBO – NÚCLEO OAB/</w:t>
      </w:r>
      <w:r w:rsidRPr="00972D68">
        <w:rPr>
          <w:rFonts w:ascii="Century Gothic" w:hAnsi="Century Gothic"/>
          <w:b/>
          <w:sz w:val="20"/>
          <w:szCs w:val="20"/>
        </w:rPr>
        <w:t>SERVIÇOS</w:t>
      </w:r>
      <w:r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5F637C">
        <w:rPr>
          <w:rFonts w:ascii="Century Gothic" w:hAnsi="Century Gothic"/>
          <w:sz w:val="20"/>
          <w:szCs w:val="20"/>
        </w:rPr>
        <w:t>Manoelito</w:t>
      </w:r>
      <w:proofErr w:type="spellEnd"/>
      <w:r w:rsidR="005F637C">
        <w:rPr>
          <w:rFonts w:ascii="Century Gothic" w:hAnsi="Century Gothic"/>
          <w:sz w:val="20"/>
          <w:szCs w:val="20"/>
        </w:rPr>
        <w:t xml:space="preserve"> de Ornelas, 55, térreo</w:t>
      </w:r>
      <w:r>
        <w:rPr>
          <w:rFonts w:ascii="Century Gothic" w:hAnsi="Century Gothic"/>
          <w:sz w:val="20"/>
          <w:szCs w:val="20"/>
        </w:rPr>
        <w:t xml:space="preserve">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0F6295" w:rsidRPr="00ED6109" w:rsidRDefault="000F6295" w:rsidP="000F6295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</w:rPr>
      </w:pPr>
    </w:p>
    <w:p w:rsidR="000F6295" w:rsidRPr="00ED6109" w:rsidRDefault="000F6295" w:rsidP="000F6295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ED6109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BC4CE7" w:rsidRPr="002713D9" w:rsidRDefault="00BC4CE7" w:rsidP="00FB418E">
      <w:pPr>
        <w:pStyle w:val="Corpodetexto"/>
        <w:tabs>
          <w:tab w:val="left" w:pos="426"/>
        </w:tabs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ED4825" w:rsidRDefault="002C11AF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  <w:r w:rsidRPr="002713D9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B47EFD" w:rsidRDefault="00B47EFD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B47EFD" w:rsidRDefault="00B47EFD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B47EFD" w:rsidRDefault="00B47EFD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B47EFD" w:rsidRDefault="00B47EFD" w:rsidP="00050820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</w:p>
    <w:p w:rsidR="00BC4CE7" w:rsidRDefault="0015670A" w:rsidP="00050820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FB418E">
        <w:rPr>
          <w:rFonts w:ascii="Century Gothic" w:hAnsi="Century Gothic"/>
          <w:b/>
          <w:spacing w:val="10"/>
        </w:rPr>
        <w:t>REQUERIMENTO DE REGISTRO DE SOCIEDADE DE ADVOGADOS</w:t>
      </w:r>
    </w:p>
    <w:p w:rsidR="00163329" w:rsidRPr="002713D9" w:rsidRDefault="00163329" w:rsidP="00163329">
      <w:pPr>
        <w:pStyle w:val="Corpodetexto"/>
        <w:tabs>
          <w:tab w:val="left" w:pos="426"/>
        </w:tabs>
        <w:spacing w:after="0"/>
        <w:ind w:left="357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FB418E" w:rsidRPr="00684ED8" w:rsidRDefault="00684ED8" w:rsidP="003D330D">
      <w:pPr>
        <w:pStyle w:val="Corpodetexto2"/>
        <w:pBdr>
          <w:left w:val="single" w:sz="6" w:space="27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proofErr w:type="gramStart"/>
      <w:r w:rsidRPr="00684ED8">
        <w:rPr>
          <w:rFonts w:ascii="Century Gothic" w:hAnsi="Century Gothic"/>
          <w:b/>
          <w:sz w:val="24"/>
          <w:szCs w:val="24"/>
        </w:rPr>
        <w:t>Excelentíssimo</w:t>
      </w:r>
      <w:r w:rsidR="00B47EFD">
        <w:rPr>
          <w:rFonts w:ascii="Century Gothic" w:hAnsi="Century Gothic"/>
          <w:b/>
          <w:sz w:val="24"/>
          <w:szCs w:val="24"/>
        </w:rPr>
        <w:t xml:space="preserve"> </w:t>
      </w:r>
      <w:r w:rsidRPr="00684ED8">
        <w:rPr>
          <w:rFonts w:ascii="Century Gothic" w:hAnsi="Century Gothic"/>
          <w:b/>
          <w:sz w:val="24"/>
          <w:szCs w:val="24"/>
        </w:rPr>
        <w:t>Senhor</w:t>
      </w:r>
      <w:proofErr w:type="gramEnd"/>
      <w:r w:rsidRPr="00684ED8">
        <w:rPr>
          <w:rFonts w:ascii="Century Gothic" w:hAnsi="Century Gothic"/>
          <w:b/>
          <w:sz w:val="24"/>
          <w:szCs w:val="24"/>
        </w:rPr>
        <w:t xml:space="preserve"> Doutor Presidente da Ordem dos Advogados do Brasil - Seccional do Rio Grande do Sul</w:t>
      </w: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5D7B23">
        <w:rPr>
          <w:rFonts w:ascii="Century Gothic" w:hAnsi="Century Gothic"/>
          <w:sz w:val="20"/>
          <w:szCs w:val="20"/>
        </w:rPr>
        <w:t>_______________________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="00BC4CE7" w:rsidRPr="002713D9">
        <w:rPr>
          <w:rFonts w:ascii="Century Gothic" w:hAnsi="Century Gothic"/>
          <w:sz w:val="20"/>
          <w:szCs w:val="20"/>
        </w:rPr>
        <w:t xml:space="preserve">ome </w:t>
      </w:r>
      <w:r>
        <w:rPr>
          <w:rFonts w:ascii="Century Gothic" w:hAnsi="Century Gothic"/>
          <w:sz w:val="20"/>
          <w:szCs w:val="20"/>
        </w:rPr>
        <w:t xml:space="preserve">do </w:t>
      </w:r>
      <w:r w:rsidR="00BC4CE7" w:rsidRPr="002713D9">
        <w:rPr>
          <w:rFonts w:ascii="Century Gothic" w:hAnsi="Century Gothic"/>
          <w:sz w:val="20"/>
          <w:szCs w:val="20"/>
        </w:rPr>
        <w:t>sócio</w:t>
      </w:r>
      <w:r w:rsidR="00BC4CE7"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BC4CE7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5D7B23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BC4CE7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 w:rsidR="005D7B23"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 w:rsidR="005D7B23">
        <w:rPr>
          <w:rFonts w:ascii="Century Gothic" w:hAnsi="Century Gothic"/>
          <w:spacing w:val="20"/>
          <w:sz w:val="20"/>
          <w:szCs w:val="20"/>
        </w:rPr>
        <w:softHyphen/>
      </w:r>
      <w:r w:rsidRPr="002713D9">
        <w:rPr>
          <w:rFonts w:ascii="Century Gothic" w:hAnsi="Century Gothic"/>
          <w:sz w:val="20"/>
          <w:szCs w:val="20"/>
        </w:rPr>
        <w:t>________</w:t>
      </w:r>
      <w:r w:rsidR="005D7B23">
        <w:rPr>
          <w:rFonts w:ascii="Century Gothic" w:hAnsi="Century Gothic"/>
          <w:sz w:val="20"/>
          <w:szCs w:val="20"/>
        </w:rPr>
        <w:t>_______, com endereço profissional (Rua/Av./Trav./Praça) ______________________________________________________</w:t>
      </w:r>
    </w:p>
    <w:p w:rsidR="005D7B23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CEP (</w:t>
      </w:r>
      <w:r w:rsidRPr="005D7B23">
        <w:rPr>
          <w:rFonts w:ascii="Century Gothic" w:hAnsi="Century Gothic"/>
          <w:b/>
          <w:sz w:val="20"/>
          <w:szCs w:val="20"/>
        </w:rPr>
        <w:t>campo obrigatório</w:t>
      </w:r>
      <w:r w:rsidR="00B01BBD">
        <w:rPr>
          <w:rFonts w:ascii="Century Gothic" w:hAnsi="Century Gothic"/>
          <w:sz w:val="20"/>
          <w:szCs w:val="20"/>
        </w:rPr>
        <w:t>) ___</w:t>
      </w:r>
      <w:r w:rsidR="0051223A">
        <w:rPr>
          <w:rFonts w:ascii="Century Gothic" w:hAnsi="Century Gothic"/>
          <w:sz w:val="20"/>
          <w:szCs w:val="20"/>
        </w:rPr>
        <w:t>___</w:t>
      </w:r>
      <w:r w:rsidR="00B01BBD">
        <w:rPr>
          <w:rFonts w:ascii="Century Gothic" w:hAnsi="Century Gothic"/>
          <w:sz w:val="20"/>
          <w:szCs w:val="20"/>
        </w:rPr>
        <w:t>_____</w:t>
      </w:r>
      <w:r w:rsidR="005D7B23">
        <w:rPr>
          <w:rFonts w:ascii="Century Gothic" w:hAnsi="Century Gothic"/>
          <w:sz w:val="20"/>
          <w:szCs w:val="20"/>
        </w:rPr>
        <w:t>___-________ Cidade _________________________ UF ___</w:t>
      </w:r>
      <w:r w:rsidRPr="002713D9">
        <w:rPr>
          <w:rFonts w:ascii="Century Gothic" w:hAnsi="Century Gothic"/>
          <w:sz w:val="20"/>
          <w:szCs w:val="20"/>
        </w:rPr>
        <w:t xml:space="preserve">      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</w:t>
      </w:r>
      <w:r w:rsidR="00BC4CE7" w:rsidRPr="002713D9">
        <w:rPr>
          <w:rFonts w:ascii="Century Gothic" w:hAnsi="Century Gothic"/>
          <w:sz w:val="20"/>
          <w:szCs w:val="20"/>
        </w:rPr>
        <w:t xml:space="preserve"> (___</w:t>
      </w:r>
      <w:r>
        <w:rPr>
          <w:rFonts w:ascii="Century Gothic" w:hAnsi="Century Gothic"/>
          <w:sz w:val="20"/>
          <w:szCs w:val="20"/>
        </w:rPr>
        <w:t>__</w:t>
      </w:r>
      <w:r w:rsidR="00BC4CE7" w:rsidRPr="002713D9">
        <w:rPr>
          <w:rFonts w:ascii="Century Gothic" w:hAnsi="Century Gothic"/>
          <w:sz w:val="20"/>
          <w:szCs w:val="20"/>
        </w:rPr>
        <w:t>) _________</w:t>
      </w:r>
      <w:r>
        <w:rPr>
          <w:rFonts w:ascii="Century Gothic" w:hAnsi="Century Gothic"/>
          <w:sz w:val="20"/>
          <w:szCs w:val="20"/>
        </w:rPr>
        <w:t>____________ E</w:t>
      </w:r>
      <w:r w:rsidR="00BC4CE7" w:rsidRPr="002713D9">
        <w:rPr>
          <w:rFonts w:ascii="Century Gothic" w:hAnsi="Century Gothic"/>
          <w:sz w:val="20"/>
          <w:szCs w:val="20"/>
        </w:rPr>
        <w:t>-mail (</w:t>
      </w:r>
      <w:r w:rsidR="00BC4CE7" w:rsidRPr="00EC7C22">
        <w:rPr>
          <w:rFonts w:ascii="Century Gothic" w:hAnsi="Century Gothic"/>
          <w:b/>
          <w:sz w:val="20"/>
          <w:szCs w:val="20"/>
        </w:rPr>
        <w:t>letra legível</w:t>
      </w:r>
      <w:r w:rsidR="00BC4CE7" w:rsidRPr="002713D9">
        <w:rPr>
          <w:rFonts w:ascii="Century Gothic" w:hAnsi="Century Gothic"/>
          <w:sz w:val="20"/>
          <w:szCs w:val="20"/>
        </w:rPr>
        <w:t>) 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="00BC4CE7" w:rsidRPr="002713D9">
        <w:rPr>
          <w:rFonts w:ascii="Century Gothic" w:hAnsi="Century Gothic"/>
          <w:sz w:val="20"/>
          <w:szCs w:val="20"/>
        </w:rPr>
        <w:t>_____________</w:t>
      </w:r>
      <w:r>
        <w:rPr>
          <w:rFonts w:ascii="Century Gothic" w:hAnsi="Century Gothic"/>
          <w:sz w:val="20"/>
          <w:szCs w:val="20"/>
        </w:rPr>
        <w:t>________</w:t>
      </w:r>
      <w:r w:rsidR="00BC4CE7" w:rsidRPr="002713D9">
        <w:rPr>
          <w:rFonts w:ascii="Century Gothic" w:hAnsi="Century Gothic"/>
          <w:sz w:val="20"/>
          <w:szCs w:val="20"/>
        </w:rPr>
        <w:t xml:space="preserve"> 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584805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vem</w:t>
      </w:r>
      <w:proofErr w:type="gramEnd"/>
      <w:r w:rsidRPr="002713D9">
        <w:rPr>
          <w:rFonts w:ascii="Century Gothic" w:hAnsi="Century Gothic"/>
          <w:sz w:val="20"/>
          <w:szCs w:val="20"/>
        </w:rPr>
        <w:t xml:space="preserve">    requerer   o   registro   e    o     arquivamento     do     </w:t>
      </w:r>
      <w:r w:rsidR="00745AEE">
        <w:rPr>
          <w:rFonts w:ascii="Century Gothic" w:hAnsi="Century Gothic"/>
          <w:sz w:val="20"/>
          <w:szCs w:val="20"/>
        </w:rPr>
        <w:t>CONTRATO SOCIAL</w:t>
      </w:r>
      <w:r w:rsidR="009D25CF" w:rsidRPr="002713D9">
        <w:rPr>
          <w:rFonts w:ascii="Century Gothic" w:hAnsi="Century Gothic"/>
          <w:sz w:val="20"/>
          <w:szCs w:val="20"/>
        </w:rPr>
        <w:t xml:space="preserve">     </w:t>
      </w:r>
      <w:r w:rsidRPr="002713D9">
        <w:rPr>
          <w:rFonts w:ascii="Century Gothic" w:hAnsi="Century Gothic"/>
          <w:sz w:val="20"/>
          <w:szCs w:val="20"/>
        </w:rPr>
        <w:t xml:space="preserve">da     sociedade </w:t>
      </w:r>
      <w:r w:rsidR="00584805" w:rsidRPr="002713D9">
        <w:rPr>
          <w:rFonts w:ascii="Century Gothic" w:hAnsi="Century Gothic"/>
          <w:sz w:val="20"/>
          <w:szCs w:val="20"/>
        </w:rPr>
        <w:t xml:space="preserve">de advogados </w:t>
      </w:r>
      <w:r w:rsidR="009B57B7" w:rsidRPr="002713D9">
        <w:rPr>
          <w:rFonts w:ascii="Century Gothic" w:hAnsi="Century Gothic"/>
          <w:sz w:val="20"/>
          <w:szCs w:val="20"/>
        </w:rPr>
        <w:t>denominada</w:t>
      </w:r>
      <w:r w:rsidR="005D7B23">
        <w:rPr>
          <w:rFonts w:ascii="Century Gothic" w:hAnsi="Century Gothic"/>
          <w:sz w:val="20"/>
          <w:szCs w:val="20"/>
        </w:rPr>
        <w:t xml:space="preserve"> ________________________________________________</w:t>
      </w:r>
    </w:p>
    <w:p w:rsidR="005D7B23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1C3E96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</w:t>
      </w:r>
      <w:proofErr w:type="gramEnd"/>
      <w:r>
        <w:rPr>
          <w:rFonts w:ascii="Century Gothic" w:hAnsi="Century Gothic"/>
          <w:sz w:val="20"/>
          <w:szCs w:val="20"/>
        </w:rPr>
        <w:t xml:space="preserve"> prestação de serviços de advocacia, para que produza seus efeitos legais.</w:t>
      </w:r>
    </w:p>
    <w:p w:rsidR="001C3E96" w:rsidRPr="002713D9" w:rsidRDefault="00584805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 w:rsidR="00867D72">
        <w:rPr>
          <w:rFonts w:ascii="Century Gothic" w:hAnsi="Century Gothic"/>
          <w:sz w:val="20"/>
          <w:szCs w:val="20"/>
        </w:rPr>
        <w:t>spera</w:t>
      </w:r>
      <w:r w:rsidR="00AC3DEA">
        <w:rPr>
          <w:rFonts w:ascii="Century Gothic" w:hAnsi="Century Gothic"/>
          <w:sz w:val="20"/>
          <w:szCs w:val="20"/>
        </w:rPr>
        <w:t xml:space="preserve"> </w:t>
      </w:r>
      <w:r w:rsidR="00867D72">
        <w:rPr>
          <w:rFonts w:ascii="Century Gothic" w:hAnsi="Century Gothic"/>
          <w:sz w:val="20"/>
          <w:szCs w:val="20"/>
        </w:rPr>
        <w:t>deferimento.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0F2A0A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0F2A0A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1C3E96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EE6734" w:rsidRDefault="00EE6734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EE6734" w:rsidRPr="002713D9" w:rsidRDefault="00EE6734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BE15D2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F42A30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Assinatura </w:t>
      </w:r>
      <w:r w:rsidR="00BE15D2">
        <w:rPr>
          <w:rFonts w:ascii="Century Gothic" w:hAnsi="Century Gothic"/>
          <w:sz w:val="20"/>
          <w:szCs w:val="20"/>
        </w:rPr>
        <w:t xml:space="preserve">do </w:t>
      </w:r>
      <w:r w:rsidR="001C3E96" w:rsidRPr="002713D9">
        <w:rPr>
          <w:rFonts w:ascii="Century Gothic" w:hAnsi="Century Gothic"/>
          <w:sz w:val="20"/>
          <w:szCs w:val="20"/>
        </w:rPr>
        <w:t>sócio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="00504FDD" w:rsidRPr="002713D9">
        <w:rPr>
          <w:rFonts w:ascii="Century Gothic" w:hAnsi="Century Gothic"/>
          <w:sz w:val="20"/>
          <w:szCs w:val="20"/>
        </w:rPr>
        <w:t>administrador</w:t>
      </w:r>
    </w:p>
    <w:p w:rsidR="009B57B7" w:rsidRPr="002713D9" w:rsidRDefault="009B57B7" w:rsidP="001C3E96">
      <w:pPr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763ED7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925F9" w:rsidRPr="002713D9" w:rsidRDefault="002925F9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763ED7" w:rsidRPr="002713D9" w:rsidRDefault="00763ED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FE15FA" w:rsidRDefault="00FE15FA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47EFD" w:rsidRDefault="00B47EFD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47EFD" w:rsidRDefault="00B47EFD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47EFD" w:rsidRDefault="00B47EFD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48196E" w:rsidRPr="002713D9" w:rsidRDefault="00F42A30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sz w:val="20"/>
          <w:szCs w:val="20"/>
        </w:rPr>
      </w:pPr>
      <w:r w:rsidRPr="005D7B23">
        <w:rPr>
          <w:rFonts w:ascii="Century Gothic" w:hAnsi="Century Gothic"/>
          <w:b/>
        </w:rPr>
        <w:t>FORMULÁRIO PARA REQUERIMENTO DE CERTIDÃO DE REGISTRO DA SOCIEDADE DE ADVOGADOS</w:t>
      </w:r>
      <w:r w:rsidRPr="002713D9">
        <w:rPr>
          <w:rFonts w:ascii="Century Gothic" w:hAnsi="Century Gothic"/>
          <w:b/>
          <w:sz w:val="20"/>
          <w:szCs w:val="20"/>
        </w:rPr>
        <w:t xml:space="preserve"> </w:t>
      </w:r>
    </w:p>
    <w:p w:rsidR="00070AF6" w:rsidRDefault="00C32007" w:rsidP="00070A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Excelentíssima</w:t>
      </w:r>
      <w:r w:rsidRPr="005D7B23">
        <w:rPr>
          <w:rFonts w:ascii="Century Gothic" w:hAnsi="Century Gothic"/>
          <w:b/>
        </w:rPr>
        <w:t xml:space="preserve"> Senhor</w:t>
      </w:r>
      <w:r w:rsidR="00070AF6">
        <w:rPr>
          <w:rFonts w:ascii="Century Gothic" w:hAnsi="Century Gothic"/>
          <w:b/>
        </w:rPr>
        <w:t xml:space="preserve">a </w:t>
      </w:r>
      <w:r>
        <w:rPr>
          <w:rFonts w:ascii="Century Gothic" w:hAnsi="Century Gothic"/>
          <w:b/>
        </w:rPr>
        <w:t>Secretária</w:t>
      </w:r>
      <w:r w:rsidR="005D7B23" w:rsidRPr="005D7B23">
        <w:rPr>
          <w:rFonts w:ascii="Century Gothic" w:hAnsi="Century Gothic"/>
          <w:b/>
        </w:rPr>
        <w:t>-Geral da Ordem</w:t>
      </w:r>
      <w:proofErr w:type="gramEnd"/>
      <w:r w:rsidR="005D7B23" w:rsidRPr="005D7B23">
        <w:rPr>
          <w:rFonts w:ascii="Century Gothic" w:hAnsi="Century Gothic"/>
          <w:b/>
        </w:rPr>
        <w:t xml:space="preserve"> dos Advogados do Brasil </w:t>
      </w:r>
      <w:r w:rsidR="00070AF6">
        <w:rPr>
          <w:rFonts w:ascii="Century Gothic" w:hAnsi="Century Gothic"/>
          <w:b/>
        </w:rPr>
        <w:t>–</w:t>
      </w:r>
    </w:p>
    <w:p w:rsidR="005D7B23" w:rsidRPr="005D7B23" w:rsidRDefault="005D7B23" w:rsidP="00070A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b/>
        </w:rPr>
      </w:pPr>
      <w:r w:rsidRPr="005D7B23">
        <w:rPr>
          <w:rFonts w:ascii="Century Gothic" w:hAnsi="Century Gothic"/>
          <w:b/>
        </w:rPr>
        <w:t>Seccional do Rio Grande do Sul</w:t>
      </w:r>
    </w:p>
    <w:p w:rsidR="00C26F6F" w:rsidRPr="002713D9" w:rsidRDefault="00C26F6F" w:rsidP="005D7B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26F6F" w:rsidRPr="002713D9" w:rsidRDefault="00C26F6F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Nome</w:t>
      </w:r>
      <w:r w:rsidR="00A97E49" w:rsidRPr="002713D9">
        <w:rPr>
          <w:rFonts w:ascii="Century Gothic" w:hAnsi="Century Gothic"/>
          <w:sz w:val="20"/>
          <w:szCs w:val="20"/>
        </w:rPr>
        <w:t xml:space="preserve"> completo</w:t>
      </w:r>
      <w:r w:rsidRPr="002713D9">
        <w:rPr>
          <w:rFonts w:ascii="Century Gothic" w:hAnsi="Century Gothic"/>
          <w:sz w:val="20"/>
          <w:szCs w:val="20"/>
        </w:rPr>
        <w:t xml:space="preserve"> </w:t>
      </w:r>
      <w:r w:rsidR="00A97E49">
        <w:rPr>
          <w:rFonts w:ascii="Century Gothic" w:hAnsi="Century Gothic"/>
          <w:sz w:val="20"/>
          <w:szCs w:val="20"/>
        </w:rPr>
        <w:t xml:space="preserve">do </w:t>
      </w:r>
      <w:r w:rsidR="00870666" w:rsidRPr="002713D9">
        <w:rPr>
          <w:rFonts w:ascii="Century Gothic" w:hAnsi="Century Gothic"/>
          <w:sz w:val="20"/>
          <w:szCs w:val="20"/>
        </w:rPr>
        <w:t>sócio</w:t>
      </w:r>
      <w:r w:rsidR="00A97E49" w:rsidRPr="002713D9">
        <w:rPr>
          <w:rFonts w:ascii="Century Gothic" w:hAnsi="Century Gothic"/>
          <w:sz w:val="20"/>
          <w:szCs w:val="20"/>
        </w:rPr>
        <w:t xml:space="preserve"> </w:t>
      </w:r>
      <w:r w:rsidR="00870666" w:rsidRPr="002713D9">
        <w:rPr>
          <w:rFonts w:ascii="Century Gothic" w:hAnsi="Century Gothic"/>
          <w:sz w:val="20"/>
          <w:szCs w:val="20"/>
        </w:rPr>
        <w:t>administrador</w:t>
      </w:r>
      <w:r w:rsidRPr="002713D9">
        <w:rPr>
          <w:rFonts w:ascii="Century Gothic" w:hAnsi="Century Gothic"/>
          <w:sz w:val="20"/>
          <w:szCs w:val="20"/>
        </w:rPr>
        <w:t xml:space="preserve">: </w:t>
      </w:r>
      <w:r w:rsidR="00B44168" w:rsidRPr="002713D9">
        <w:rPr>
          <w:rFonts w:ascii="Century Gothic" w:hAnsi="Century Gothic"/>
          <w:sz w:val="20"/>
          <w:szCs w:val="20"/>
        </w:rPr>
        <w:t>_________</w:t>
      </w:r>
      <w:r w:rsidRPr="002713D9">
        <w:rPr>
          <w:rFonts w:ascii="Century Gothic" w:hAnsi="Century Gothic"/>
          <w:sz w:val="20"/>
          <w:szCs w:val="20"/>
        </w:rPr>
        <w:t>_______________________________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="000513FF">
        <w:rPr>
          <w:rFonts w:ascii="Century Gothic" w:hAnsi="Century Gothic"/>
          <w:sz w:val="20"/>
          <w:szCs w:val="20"/>
        </w:rPr>
        <w:t>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Pr="002713D9">
        <w:rPr>
          <w:rFonts w:ascii="Century Gothic" w:hAnsi="Century Gothic"/>
          <w:sz w:val="20"/>
          <w:szCs w:val="20"/>
        </w:rPr>
        <w:t xml:space="preserve">, </w:t>
      </w:r>
    </w:p>
    <w:p w:rsidR="007B6BC4" w:rsidRPr="002713D9" w:rsidRDefault="00B4416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Inscrito na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RS sob o nº __________</w:t>
      </w:r>
      <w:r w:rsidR="00C033EE">
        <w:rPr>
          <w:rFonts w:ascii="Century Gothic" w:hAnsi="Century Gothic"/>
          <w:sz w:val="20"/>
          <w:szCs w:val="20"/>
        </w:rPr>
        <w:t xml:space="preserve">_____ </w:t>
      </w:r>
      <w:r w:rsidR="007B6BC4" w:rsidRPr="002713D9">
        <w:rPr>
          <w:rFonts w:ascii="Century Gothic" w:hAnsi="Century Gothic"/>
          <w:sz w:val="20"/>
          <w:szCs w:val="20"/>
        </w:rPr>
        <w:t>Estado civil</w:t>
      </w:r>
      <w:r w:rsidR="00504FDD" w:rsidRPr="002713D9">
        <w:rPr>
          <w:rFonts w:ascii="Century Gothic" w:hAnsi="Century Gothic"/>
          <w:sz w:val="20"/>
          <w:szCs w:val="20"/>
        </w:rPr>
        <w:t xml:space="preserve"> atual</w:t>
      </w:r>
      <w:r w:rsidR="00C033EE">
        <w:rPr>
          <w:rFonts w:ascii="Century Gothic" w:hAnsi="Century Gothic"/>
          <w:sz w:val="20"/>
          <w:szCs w:val="20"/>
        </w:rPr>
        <w:t xml:space="preserve"> ____</w:t>
      </w:r>
      <w:r w:rsidR="007B6BC4" w:rsidRPr="002713D9">
        <w:rPr>
          <w:rFonts w:ascii="Century Gothic" w:hAnsi="Century Gothic"/>
          <w:sz w:val="20"/>
          <w:szCs w:val="20"/>
        </w:rPr>
        <w:t>_______________</w:t>
      </w:r>
      <w:r w:rsidR="000513FF">
        <w:rPr>
          <w:rFonts w:ascii="Century Gothic" w:hAnsi="Century Gothic"/>
          <w:sz w:val="20"/>
          <w:szCs w:val="20"/>
        </w:rPr>
        <w:t>_____________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 w:rsidR="00C033EE">
        <w:rPr>
          <w:rFonts w:ascii="Century Gothic" w:hAnsi="Century Gothic"/>
          <w:sz w:val="20"/>
          <w:szCs w:val="20"/>
        </w:rPr>
        <w:t>_</w:t>
      </w: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Natural de </w:t>
      </w:r>
      <w:r w:rsidR="007B6BC4" w:rsidRPr="002713D9">
        <w:rPr>
          <w:rFonts w:ascii="Century Gothic" w:hAnsi="Century Gothic"/>
          <w:sz w:val="20"/>
          <w:szCs w:val="20"/>
        </w:rPr>
        <w:t>___________________________</w:t>
      </w:r>
      <w:r>
        <w:rPr>
          <w:rFonts w:ascii="Century Gothic" w:hAnsi="Century Gothic"/>
          <w:sz w:val="20"/>
          <w:szCs w:val="20"/>
        </w:rPr>
        <w:t xml:space="preserve">____ UF 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 xml:space="preserve">______ RG </w:t>
      </w:r>
      <w:r w:rsidR="000513FF"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</w:rPr>
        <w:t>________________</w:t>
      </w:r>
      <w:r w:rsidR="000513FF">
        <w:rPr>
          <w:rFonts w:ascii="Century Gothic" w:hAnsi="Century Gothic"/>
          <w:sz w:val="20"/>
          <w:szCs w:val="20"/>
        </w:rPr>
        <w:t xml:space="preserve"> </w:t>
      </w:r>
    </w:p>
    <w:p w:rsidR="00ED4825" w:rsidRPr="002713D9" w:rsidRDefault="007B6BC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Data de expedição</w:t>
      </w:r>
      <w:r w:rsidR="00C033EE">
        <w:rPr>
          <w:rFonts w:ascii="Century Gothic" w:hAnsi="Century Gothic"/>
          <w:sz w:val="20"/>
          <w:szCs w:val="20"/>
        </w:rPr>
        <w:t xml:space="preserve"> ____/____ </w:t>
      </w:r>
      <w:r w:rsidRPr="002713D9">
        <w:rPr>
          <w:rFonts w:ascii="Century Gothic" w:hAnsi="Century Gothic"/>
          <w:sz w:val="20"/>
          <w:szCs w:val="20"/>
        </w:rPr>
        <w:t>Órgão</w:t>
      </w:r>
      <w:r w:rsidR="00C033EE">
        <w:rPr>
          <w:rFonts w:ascii="Century Gothic" w:hAnsi="Century Gothic"/>
          <w:sz w:val="20"/>
          <w:szCs w:val="20"/>
        </w:rPr>
        <w:t xml:space="preserve"> de</w:t>
      </w:r>
      <w:r w:rsidRPr="002713D9">
        <w:rPr>
          <w:rFonts w:ascii="Century Gothic" w:hAnsi="Century Gothic"/>
          <w:sz w:val="20"/>
          <w:szCs w:val="20"/>
        </w:rPr>
        <w:t xml:space="preserve"> Exp</w:t>
      </w:r>
      <w:r w:rsidR="00C033EE">
        <w:rPr>
          <w:rFonts w:ascii="Century Gothic" w:hAnsi="Century Gothic"/>
          <w:sz w:val="20"/>
          <w:szCs w:val="20"/>
        </w:rPr>
        <w:t xml:space="preserve">edição </w:t>
      </w:r>
      <w:r w:rsidRPr="002713D9">
        <w:rPr>
          <w:rFonts w:ascii="Century Gothic" w:hAnsi="Century Gothic"/>
          <w:sz w:val="20"/>
          <w:szCs w:val="20"/>
        </w:rPr>
        <w:t>_______</w:t>
      </w:r>
      <w:r w:rsidR="00C033EE">
        <w:rPr>
          <w:rFonts w:ascii="Century Gothic" w:hAnsi="Century Gothic"/>
          <w:sz w:val="20"/>
          <w:szCs w:val="20"/>
        </w:rPr>
        <w:t>_</w:t>
      </w:r>
      <w:r w:rsidR="00F42A30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>UF</w:t>
      </w:r>
      <w:r w:rsidR="00C033EE">
        <w:rPr>
          <w:rFonts w:ascii="Century Gothic" w:hAnsi="Century Gothic"/>
          <w:sz w:val="20"/>
          <w:szCs w:val="20"/>
        </w:rPr>
        <w:t xml:space="preserve"> _____ CPF </w:t>
      </w:r>
      <w:r w:rsidRPr="002713D9">
        <w:rPr>
          <w:rFonts w:ascii="Century Gothic" w:hAnsi="Century Gothic"/>
          <w:sz w:val="20"/>
          <w:szCs w:val="20"/>
        </w:rPr>
        <w:t>_______________</w:t>
      </w:r>
      <w:r w:rsidR="00C033EE">
        <w:rPr>
          <w:rFonts w:ascii="Century Gothic" w:hAnsi="Century Gothic"/>
          <w:sz w:val="20"/>
          <w:szCs w:val="20"/>
        </w:rPr>
        <w:t>______</w:t>
      </w:r>
      <w:r w:rsidRPr="002713D9">
        <w:rPr>
          <w:rFonts w:ascii="Century Gothic" w:hAnsi="Century Gothic"/>
          <w:sz w:val="20"/>
          <w:szCs w:val="20"/>
        </w:rPr>
        <w:t xml:space="preserve">  </w:t>
      </w: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F42A30" w:rsidRPr="002713D9" w:rsidRDefault="00504FDD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c</w:t>
      </w:r>
      <w:r w:rsidR="00ED4B32" w:rsidRPr="002713D9">
        <w:rPr>
          <w:rFonts w:ascii="Century Gothic" w:hAnsi="Century Gothic"/>
          <w:sz w:val="20"/>
          <w:szCs w:val="20"/>
        </w:rPr>
        <w:t>om</w:t>
      </w:r>
      <w:proofErr w:type="gramEnd"/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b/>
          <w:sz w:val="20"/>
          <w:szCs w:val="20"/>
        </w:rPr>
        <w:t>ENDEREÇO PROFISSIONAL</w:t>
      </w:r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ED4B32" w:rsidRPr="002713D9">
        <w:rPr>
          <w:rFonts w:ascii="Century Gothic" w:hAnsi="Century Gothic"/>
          <w:sz w:val="20"/>
          <w:szCs w:val="20"/>
        </w:rPr>
        <w:t>na</w:t>
      </w:r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Rua/Av./Trav./P</w:t>
      </w:r>
      <w:r w:rsidR="00C033EE">
        <w:rPr>
          <w:rFonts w:ascii="Century Gothic" w:hAnsi="Century Gothic"/>
          <w:sz w:val="20"/>
          <w:szCs w:val="20"/>
        </w:rPr>
        <w:t>raça</w:t>
      </w:r>
      <w:r w:rsidR="00F42A30" w:rsidRPr="002713D9">
        <w:rPr>
          <w:rFonts w:ascii="Century Gothic" w:hAnsi="Century Gothic"/>
          <w:sz w:val="20"/>
          <w:szCs w:val="20"/>
        </w:rPr>
        <w:t xml:space="preserve"> </w:t>
      </w:r>
      <w:r w:rsidR="00870666" w:rsidRPr="002713D9">
        <w:rPr>
          <w:rFonts w:ascii="Century Gothic" w:hAnsi="Century Gothic"/>
          <w:sz w:val="20"/>
          <w:szCs w:val="20"/>
        </w:rPr>
        <w:t>__________</w:t>
      </w:r>
      <w:r w:rsidRPr="002713D9">
        <w:rPr>
          <w:rFonts w:ascii="Century Gothic" w:hAnsi="Century Gothic"/>
          <w:sz w:val="20"/>
          <w:szCs w:val="20"/>
        </w:rPr>
        <w:t>________</w:t>
      </w:r>
      <w:r w:rsidR="00F42A30" w:rsidRPr="002713D9">
        <w:rPr>
          <w:rFonts w:ascii="Century Gothic" w:hAnsi="Century Gothic"/>
          <w:sz w:val="20"/>
          <w:szCs w:val="20"/>
        </w:rPr>
        <w:t>________</w:t>
      </w:r>
      <w:r w:rsidR="00C033EE">
        <w:rPr>
          <w:rFonts w:ascii="Century Gothic" w:hAnsi="Century Gothic"/>
          <w:sz w:val="20"/>
          <w:szCs w:val="20"/>
        </w:rPr>
        <w:t>_____________</w:t>
      </w:r>
    </w:p>
    <w:p w:rsidR="00ED4B32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</w:t>
      </w:r>
      <w:r w:rsidR="00F42A30" w:rsidRPr="002713D9">
        <w:rPr>
          <w:rFonts w:ascii="Century Gothic" w:hAnsi="Century Gothic"/>
          <w:sz w:val="20"/>
          <w:szCs w:val="20"/>
        </w:rPr>
        <w:t>________________________________</w:t>
      </w:r>
      <w:r>
        <w:rPr>
          <w:rFonts w:ascii="Century Gothic" w:hAnsi="Century Gothic"/>
          <w:sz w:val="20"/>
          <w:szCs w:val="20"/>
        </w:rPr>
        <w:t xml:space="preserve">___________ </w:t>
      </w:r>
      <w:r w:rsidR="00ED4B32" w:rsidRPr="002713D9">
        <w:rPr>
          <w:rFonts w:ascii="Century Gothic" w:hAnsi="Century Gothic"/>
          <w:sz w:val="20"/>
          <w:szCs w:val="20"/>
        </w:rPr>
        <w:t>nº</w:t>
      </w:r>
      <w:r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_____</w:t>
      </w:r>
      <w:r w:rsidR="00504FDD" w:rsidRPr="002713D9"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Compl</w:t>
      </w:r>
      <w:r>
        <w:rPr>
          <w:rFonts w:ascii="Century Gothic" w:hAnsi="Century Gothic"/>
          <w:sz w:val="20"/>
          <w:szCs w:val="20"/>
        </w:rPr>
        <w:t xml:space="preserve">emento 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 w:rsidR="00F42A30" w:rsidRPr="002713D9">
        <w:rPr>
          <w:rFonts w:ascii="Century Gothic" w:hAnsi="Century Gothic"/>
          <w:sz w:val="20"/>
          <w:szCs w:val="20"/>
        </w:rPr>
        <w:t>___</w:t>
      </w:r>
      <w:r w:rsidR="007B6BC4" w:rsidRPr="002713D9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Bairro </w:t>
      </w:r>
      <w:r w:rsidR="007B6BC4" w:rsidRPr="002713D9">
        <w:rPr>
          <w:rFonts w:ascii="Century Gothic" w:hAnsi="Century Gothic"/>
          <w:sz w:val="20"/>
          <w:szCs w:val="20"/>
        </w:rPr>
        <w:t>_______________________</w:t>
      </w:r>
      <w:r w:rsidR="00870666" w:rsidRPr="002713D9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 xml:space="preserve">_______________ </w:t>
      </w:r>
      <w:r w:rsidR="002925F9" w:rsidRPr="002713D9">
        <w:rPr>
          <w:rFonts w:ascii="Century Gothic" w:hAnsi="Century Gothic"/>
          <w:sz w:val="20"/>
          <w:szCs w:val="20"/>
        </w:rPr>
        <w:t>CEP (</w:t>
      </w:r>
      <w:r w:rsidR="007B6BC4" w:rsidRPr="00EC7C22">
        <w:rPr>
          <w:rFonts w:ascii="Century Gothic" w:hAnsi="Century Gothic"/>
          <w:b/>
          <w:sz w:val="20"/>
          <w:szCs w:val="20"/>
        </w:rPr>
        <w:t>campo obrigatório</w:t>
      </w:r>
      <w:proofErr w:type="gramStart"/>
      <w:r w:rsidR="002925F9" w:rsidRPr="00EC7C22">
        <w:rPr>
          <w:rFonts w:ascii="Century Gothic" w:hAnsi="Century Gothic"/>
          <w:sz w:val="20"/>
          <w:szCs w:val="20"/>
        </w:rPr>
        <w:t>)</w:t>
      </w:r>
      <w:r w:rsidR="007B6BC4" w:rsidRPr="00EC7C22">
        <w:rPr>
          <w:rFonts w:ascii="Century Gothic" w:hAnsi="Century Gothic"/>
          <w:sz w:val="20"/>
          <w:szCs w:val="20"/>
        </w:rPr>
        <w:t>: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proofErr w:type="gramEnd"/>
      <w:r w:rsidR="007B6BC4" w:rsidRPr="002713D9">
        <w:rPr>
          <w:rFonts w:ascii="Century Gothic" w:hAnsi="Century Gothic"/>
          <w:sz w:val="20"/>
          <w:szCs w:val="20"/>
        </w:rPr>
        <w:t>_________-_______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Cidade </w:t>
      </w:r>
      <w:r w:rsidR="007B6BC4" w:rsidRPr="002713D9">
        <w:rPr>
          <w:rFonts w:ascii="Century Gothic" w:hAnsi="Century Gothic"/>
          <w:sz w:val="20"/>
          <w:szCs w:val="20"/>
        </w:rPr>
        <w:t>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</w:t>
      </w:r>
      <w:r w:rsidR="007B6BC4" w:rsidRPr="002713D9">
        <w:rPr>
          <w:rFonts w:ascii="Century Gothic" w:hAnsi="Century Gothic"/>
          <w:sz w:val="20"/>
          <w:szCs w:val="20"/>
        </w:rPr>
        <w:t xml:space="preserve"> UF</w:t>
      </w:r>
      <w:r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</w:t>
      </w:r>
      <w:r w:rsidR="007B6BC4" w:rsidRPr="002713D9">
        <w:rPr>
          <w:rFonts w:ascii="Century Gothic" w:hAnsi="Century Gothic"/>
          <w:sz w:val="20"/>
          <w:szCs w:val="20"/>
        </w:rPr>
        <w:t xml:space="preserve"> (____</w:t>
      </w:r>
      <w:r>
        <w:rPr>
          <w:rFonts w:ascii="Century Gothic" w:hAnsi="Century Gothic"/>
          <w:sz w:val="20"/>
          <w:szCs w:val="20"/>
        </w:rPr>
        <w:t>_</w:t>
      </w:r>
      <w:r w:rsidR="007B6BC4" w:rsidRPr="002713D9">
        <w:rPr>
          <w:rFonts w:ascii="Century Gothic" w:hAnsi="Century Gothic"/>
          <w:sz w:val="20"/>
          <w:szCs w:val="20"/>
        </w:rPr>
        <w:t>) ______________</w:t>
      </w:r>
      <w:r>
        <w:rPr>
          <w:rFonts w:ascii="Century Gothic" w:hAnsi="Century Gothic"/>
          <w:sz w:val="20"/>
          <w:szCs w:val="20"/>
        </w:rPr>
        <w:t>____ Fax (</w:t>
      </w:r>
      <w:r w:rsidRPr="002713D9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</w:t>
      </w:r>
      <w:r w:rsidR="00870666" w:rsidRPr="002713D9">
        <w:rPr>
          <w:rFonts w:ascii="Century Gothic" w:hAnsi="Century Gothic"/>
          <w:sz w:val="20"/>
          <w:szCs w:val="20"/>
        </w:rPr>
        <w:t>) _________</w:t>
      </w:r>
      <w:r w:rsidR="002925F9" w:rsidRPr="002713D9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_____ Celular</w:t>
      </w:r>
      <w:r w:rsidR="007B6BC4" w:rsidRPr="002713D9">
        <w:rPr>
          <w:rFonts w:ascii="Century Gothic" w:hAnsi="Century Gothic"/>
          <w:sz w:val="20"/>
          <w:szCs w:val="20"/>
        </w:rPr>
        <w:t xml:space="preserve"> (</w:t>
      </w:r>
      <w:r w:rsidRPr="002713D9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</w:t>
      </w:r>
      <w:r w:rsidR="007B6BC4" w:rsidRPr="002713D9">
        <w:rPr>
          <w:rFonts w:ascii="Century Gothic" w:hAnsi="Century Gothic"/>
          <w:sz w:val="20"/>
          <w:szCs w:val="20"/>
        </w:rPr>
        <w:t>) ______________</w:t>
      </w:r>
      <w:r>
        <w:rPr>
          <w:rFonts w:ascii="Century Gothic" w:hAnsi="Century Gothic"/>
          <w:sz w:val="20"/>
          <w:szCs w:val="20"/>
        </w:rPr>
        <w:t>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7B6BC4" w:rsidRPr="002713D9">
        <w:rPr>
          <w:rFonts w:ascii="Century Gothic" w:hAnsi="Century Gothic"/>
          <w:sz w:val="20"/>
          <w:szCs w:val="20"/>
        </w:rPr>
        <w:t>-mail</w:t>
      </w:r>
      <w:r w:rsidR="007B6BC4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(</w:t>
      </w:r>
      <w:r w:rsidR="007B6BC4" w:rsidRPr="00EC7C22">
        <w:rPr>
          <w:rFonts w:ascii="Century Gothic" w:hAnsi="Century Gothic"/>
          <w:b/>
          <w:sz w:val="20"/>
          <w:szCs w:val="20"/>
        </w:rPr>
        <w:t>letra legível de imprensa</w:t>
      </w:r>
      <w:r w:rsidR="007B6BC4" w:rsidRPr="00EC7C22">
        <w:rPr>
          <w:rFonts w:ascii="Century Gothic" w:hAnsi="Century Gothic"/>
          <w:sz w:val="20"/>
          <w:szCs w:val="20"/>
        </w:rPr>
        <w:t>)</w:t>
      </w:r>
      <w:r w:rsidR="007B6BC4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B44168" w:rsidRPr="002713D9">
        <w:rPr>
          <w:rFonts w:ascii="Century Gothic" w:hAnsi="Century Gothic"/>
          <w:sz w:val="20"/>
          <w:szCs w:val="20"/>
        </w:rPr>
        <w:t>_______________________________________</w:t>
      </w:r>
      <w:r>
        <w:rPr>
          <w:rFonts w:ascii="Century Gothic" w:hAnsi="Century Gothic"/>
          <w:sz w:val="20"/>
          <w:szCs w:val="20"/>
        </w:rPr>
        <w:t>______________________</w:t>
      </w: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requer</w:t>
      </w:r>
      <w:proofErr w:type="gramEnd"/>
      <w:r>
        <w:rPr>
          <w:rFonts w:ascii="Century Gothic" w:hAnsi="Century Gothic"/>
          <w:sz w:val="20"/>
          <w:szCs w:val="20"/>
        </w:rPr>
        <w:t xml:space="preserve"> a Vossa Senhoria determinar </w:t>
      </w:r>
      <w:r w:rsidR="00ED4B32" w:rsidRPr="002713D9">
        <w:rPr>
          <w:rFonts w:ascii="Century Gothic" w:hAnsi="Century Gothic"/>
          <w:sz w:val="20"/>
          <w:szCs w:val="20"/>
        </w:rPr>
        <w:t>expedi</w:t>
      </w:r>
      <w:r>
        <w:rPr>
          <w:rFonts w:ascii="Century Gothic" w:hAnsi="Century Gothic"/>
          <w:sz w:val="20"/>
          <w:szCs w:val="20"/>
        </w:rPr>
        <w:t>ção de</w:t>
      </w:r>
      <w:r w:rsidR="00ED4B32" w:rsidRPr="002713D9">
        <w:rPr>
          <w:rFonts w:ascii="Century Gothic" w:hAnsi="Century Gothic"/>
          <w:sz w:val="20"/>
          <w:szCs w:val="20"/>
        </w:rPr>
        <w:t xml:space="preserve"> CERTIDÃO para fins de comprovação do Registro da Sociedade </w:t>
      </w:r>
      <w:r w:rsidR="00ED4825" w:rsidRPr="002713D9">
        <w:rPr>
          <w:rFonts w:ascii="Century Gothic" w:hAnsi="Century Gothic"/>
          <w:sz w:val="20"/>
          <w:szCs w:val="20"/>
        </w:rPr>
        <w:t xml:space="preserve">denominada </w:t>
      </w:r>
      <w:r>
        <w:rPr>
          <w:rFonts w:ascii="Century Gothic" w:hAnsi="Century Gothic"/>
          <w:sz w:val="20"/>
          <w:szCs w:val="20"/>
        </w:rPr>
        <w:t>______</w:t>
      </w:r>
      <w:r w:rsidR="00ED4B32" w:rsidRPr="002713D9">
        <w:rPr>
          <w:rFonts w:ascii="Century Gothic" w:hAnsi="Century Gothic"/>
          <w:sz w:val="20"/>
          <w:szCs w:val="20"/>
        </w:rPr>
        <w:t>____________</w:t>
      </w:r>
      <w:r w:rsidR="006C59C0" w:rsidRPr="002713D9">
        <w:rPr>
          <w:rFonts w:ascii="Century Gothic" w:hAnsi="Century Gothic"/>
          <w:sz w:val="20"/>
          <w:szCs w:val="20"/>
        </w:rPr>
        <w:t>________________</w:t>
      </w:r>
      <w:r>
        <w:rPr>
          <w:rFonts w:ascii="Century Gothic" w:hAnsi="Century Gothic"/>
          <w:sz w:val="20"/>
          <w:szCs w:val="20"/>
        </w:rPr>
        <w:t>_______________________</w:t>
      </w:r>
    </w:p>
    <w:p w:rsidR="001C3E96" w:rsidRP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  <w:r w:rsidR="007B6BC4" w:rsidRPr="002713D9">
        <w:rPr>
          <w:rFonts w:ascii="Century Gothic" w:hAnsi="Century Gothic"/>
          <w:sz w:val="20"/>
          <w:szCs w:val="20"/>
        </w:rPr>
        <w:t xml:space="preserve">                                      </w:t>
      </w: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</w:t>
      </w:r>
      <w:r w:rsidR="001C3E96" w:rsidRPr="002713D9">
        <w:rPr>
          <w:rFonts w:ascii="Century Gothic" w:hAnsi="Century Gothic"/>
          <w:sz w:val="20"/>
          <w:szCs w:val="20"/>
        </w:rPr>
        <w:t xml:space="preserve">CERTIDÃO </w:t>
      </w:r>
      <w:r w:rsidRPr="002713D9">
        <w:rPr>
          <w:rFonts w:ascii="Century Gothic" w:hAnsi="Century Gothic"/>
          <w:sz w:val="20"/>
          <w:szCs w:val="20"/>
        </w:rPr>
        <w:t>SERÁ RETIRADA NA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SERVIÇOS</w:t>
      </w:r>
    </w:p>
    <w:p w:rsidR="001C3E96" w:rsidRPr="002713D9" w:rsidRDefault="001C3E96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 xml:space="preserve">( </w:t>
      </w:r>
      <w:r w:rsidR="00095408" w:rsidRPr="002713D9">
        <w:rPr>
          <w:rFonts w:ascii="Century Gothic" w:hAnsi="Century Gothic"/>
          <w:sz w:val="20"/>
          <w:szCs w:val="20"/>
        </w:rPr>
        <w:t xml:space="preserve"> </w:t>
      </w:r>
      <w:proofErr w:type="gramEnd"/>
      <w:r w:rsidR="00095408" w:rsidRPr="002713D9">
        <w:rPr>
          <w:rFonts w:ascii="Century Gothic" w:hAnsi="Century Gothic"/>
          <w:sz w:val="20"/>
          <w:szCs w:val="20"/>
        </w:rPr>
        <w:t xml:space="preserve">   </w:t>
      </w:r>
      <w:r w:rsidRPr="002713D9">
        <w:rPr>
          <w:rFonts w:ascii="Century Gothic" w:hAnsi="Century Gothic"/>
          <w:sz w:val="20"/>
          <w:szCs w:val="20"/>
        </w:rPr>
        <w:t>) Sim</w:t>
      </w:r>
      <w:r w:rsidR="00C033EE">
        <w:rPr>
          <w:rFonts w:ascii="Century Gothic" w:hAnsi="Century Gothic"/>
          <w:sz w:val="20"/>
          <w:szCs w:val="20"/>
        </w:rPr>
        <w:t xml:space="preserve">          </w:t>
      </w:r>
      <w:r w:rsidRPr="002713D9">
        <w:rPr>
          <w:rFonts w:ascii="Century Gothic" w:hAnsi="Century Gothic"/>
          <w:sz w:val="20"/>
          <w:szCs w:val="20"/>
        </w:rPr>
        <w:t>(</w:t>
      </w:r>
      <w:r w:rsidR="00095408" w:rsidRPr="002713D9">
        <w:rPr>
          <w:rFonts w:ascii="Century Gothic" w:hAnsi="Century Gothic"/>
          <w:sz w:val="20"/>
          <w:szCs w:val="20"/>
        </w:rPr>
        <w:t xml:space="preserve">  </w:t>
      </w:r>
      <w:r w:rsidRPr="002713D9">
        <w:rPr>
          <w:rFonts w:ascii="Century Gothic" w:hAnsi="Century Gothic"/>
          <w:sz w:val="20"/>
          <w:szCs w:val="20"/>
        </w:rPr>
        <w:t xml:space="preserve">   ) Não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A CERTIDÃO SERÁ RETIRADA NA SEDE DA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RS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 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 </w:t>
      </w:r>
    </w:p>
    <w:p w:rsidR="00095408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(  </w:t>
      </w:r>
      <w:proofErr w:type="gramEnd"/>
      <w:r>
        <w:rPr>
          <w:rFonts w:ascii="Century Gothic" w:hAnsi="Century Gothic"/>
          <w:sz w:val="20"/>
          <w:szCs w:val="20"/>
        </w:rPr>
        <w:t xml:space="preserve">   ) Sim          </w:t>
      </w:r>
      <w:r w:rsidR="00095408" w:rsidRPr="002713D9">
        <w:rPr>
          <w:rFonts w:ascii="Century Gothic" w:hAnsi="Century Gothic"/>
          <w:sz w:val="20"/>
          <w:szCs w:val="20"/>
        </w:rPr>
        <w:t>(     ) Não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A CERTIDÃO SERÁ RETIRADA POR TERCEIRO</w:t>
      </w:r>
      <w:r w:rsidR="00ED4B32" w:rsidRPr="002713D9">
        <w:rPr>
          <w:rFonts w:ascii="Century Gothic" w:hAnsi="Century Gothic"/>
          <w:sz w:val="20"/>
          <w:szCs w:val="20"/>
        </w:rPr>
        <w:t>, QUE SE IDENTIFICARÁ APRESENTA</w:t>
      </w:r>
      <w:r w:rsidR="002342DC" w:rsidRPr="002713D9">
        <w:rPr>
          <w:rFonts w:ascii="Century Gothic" w:hAnsi="Century Gothic"/>
          <w:sz w:val="20"/>
          <w:szCs w:val="20"/>
        </w:rPr>
        <w:t>NDO AUTORIZAÇÃO</w:t>
      </w:r>
      <w:r w:rsidR="00870666" w:rsidRPr="002713D9">
        <w:rPr>
          <w:rFonts w:ascii="Century Gothic" w:hAnsi="Century Gothic"/>
          <w:sz w:val="20"/>
          <w:szCs w:val="20"/>
        </w:rPr>
        <w:t xml:space="preserve"> </w:t>
      </w:r>
      <w:r w:rsidR="002342DC" w:rsidRPr="002713D9">
        <w:rPr>
          <w:rFonts w:ascii="Century Gothic" w:hAnsi="Century Gothic"/>
          <w:sz w:val="20"/>
          <w:szCs w:val="20"/>
        </w:rPr>
        <w:t>D</w:t>
      </w:r>
      <w:r w:rsidR="00870666" w:rsidRPr="002713D9">
        <w:rPr>
          <w:rFonts w:ascii="Century Gothic" w:hAnsi="Century Gothic"/>
          <w:sz w:val="20"/>
          <w:szCs w:val="20"/>
        </w:rPr>
        <w:t>E UM DOS SÓCIOS DA</w:t>
      </w:r>
      <w:r w:rsidR="002342DC" w:rsidRPr="002713D9">
        <w:rPr>
          <w:rFonts w:ascii="Century Gothic" w:hAnsi="Century Gothic"/>
          <w:sz w:val="20"/>
          <w:szCs w:val="20"/>
        </w:rPr>
        <w:t xml:space="preserve"> SOCIEDADE</w:t>
      </w:r>
      <w:r w:rsidR="00F228E4" w:rsidRPr="002713D9">
        <w:rPr>
          <w:rFonts w:ascii="Century Gothic" w:hAnsi="Century Gothic"/>
          <w:sz w:val="20"/>
          <w:szCs w:val="20"/>
        </w:rPr>
        <w:t xml:space="preserve">  </w:t>
      </w:r>
      <w:r w:rsidR="002342DC" w:rsidRPr="002713D9">
        <w:rPr>
          <w:rFonts w:ascii="Century Gothic" w:hAnsi="Century Gothic"/>
          <w:sz w:val="20"/>
          <w:szCs w:val="20"/>
        </w:rPr>
        <w:t xml:space="preserve"> </w:t>
      </w:r>
    </w:p>
    <w:p w:rsidR="00095408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(  </w:t>
      </w:r>
      <w:proofErr w:type="gramEnd"/>
      <w:r>
        <w:rPr>
          <w:rFonts w:ascii="Century Gothic" w:hAnsi="Century Gothic"/>
          <w:sz w:val="20"/>
          <w:szCs w:val="20"/>
        </w:rPr>
        <w:t xml:space="preserve">   ) </w:t>
      </w:r>
      <w:r w:rsidR="00095408" w:rsidRPr="002713D9">
        <w:rPr>
          <w:rFonts w:ascii="Century Gothic" w:hAnsi="Century Gothic"/>
          <w:sz w:val="20"/>
          <w:szCs w:val="20"/>
        </w:rPr>
        <w:t>S</w:t>
      </w:r>
      <w:r w:rsidR="00F228E4" w:rsidRPr="002713D9">
        <w:rPr>
          <w:rFonts w:ascii="Century Gothic" w:hAnsi="Century Gothic"/>
          <w:sz w:val="20"/>
          <w:szCs w:val="20"/>
        </w:rPr>
        <w:t>im</w:t>
      </w:r>
      <w:r>
        <w:rPr>
          <w:rFonts w:ascii="Century Gothic" w:hAnsi="Century Gothic"/>
          <w:sz w:val="20"/>
          <w:szCs w:val="20"/>
        </w:rPr>
        <w:t xml:space="preserve">          (     ) </w:t>
      </w:r>
      <w:r w:rsidR="00095408" w:rsidRPr="002713D9">
        <w:rPr>
          <w:rFonts w:ascii="Century Gothic" w:hAnsi="Century Gothic"/>
          <w:sz w:val="20"/>
          <w:szCs w:val="20"/>
        </w:rPr>
        <w:t>N</w:t>
      </w:r>
      <w:r w:rsidR="00F228E4" w:rsidRPr="002713D9">
        <w:rPr>
          <w:rFonts w:ascii="Century Gothic" w:hAnsi="Century Gothic"/>
          <w:sz w:val="20"/>
          <w:szCs w:val="20"/>
        </w:rPr>
        <w:t>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095408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CERTIDÃO DEVERÁ SER </w:t>
      </w:r>
      <w:r w:rsidRPr="002713D9">
        <w:rPr>
          <w:rFonts w:ascii="Century Gothic" w:hAnsi="Century Gothic"/>
          <w:b/>
          <w:sz w:val="20"/>
          <w:szCs w:val="20"/>
        </w:rPr>
        <w:t>REMETIDA</w:t>
      </w:r>
      <w:r w:rsidR="006C59C0" w:rsidRPr="002713D9">
        <w:rPr>
          <w:rFonts w:ascii="Century Gothic" w:hAnsi="Century Gothic"/>
          <w:b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PARA </w:t>
      </w:r>
      <w:r w:rsidR="00ED4B32" w:rsidRPr="002713D9">
        <w:rPr>
          <w:rFonts w:ascii="Century Gothic" w:hAnsi="Century Gothic"/>
          <w:sz w:val="20"/>
          <w:szCs w:val="20"/>
        </w:rPr>
        <w:t>A SUBSEÇÃO DE</w:t>
      </w:r>
      <w:r w:rsidR="006C59C0" w:rsidRPr="002713D9">
        <w:rPr>
          <w:rFonts w:ascii="Century Gothic" w:hAnsi="Century Gothic"/>
          <w:sz w:val="20"/>
          <w:szCs w:val="20"/>
        </w:rPr>
        <w:t xml:space="preserve"> </w:t>
      </w:r>
      <w:r w:rsidR="002342DC" w:rsidRPr="002713D9">
        <w:rPr>
          <w:rFonts w:ascii="Century Gothic" w:hAnsi="Century Gothic"/>
          <w:sz w:val="20"/>
          <w:szCs w:val="20"/>
        </w:rPr>
        <w:t>_____</w:t>
      </w:r>
      <w:r w:rsidR="00870666" w:rsidRPr="002713D9">
        <w:rPr>
          <w:rFonts w:ascii="Century Gothic" w:hAnsi="Century Gothic"/>
          <w:sz w:val="20"/>
          <w:szCs w:val="20"/>
        </w:rPr>
        <w:t>___________</w:t>
      </w:r>
      <w:r w:rsidR="006C59C0" w:rsidRPr="002713D9">
        <w:rPr>
          <w:rFonts w:ascii="Century Gothic" w:hAnsi="Century Gothic"/>
          <w:sz w:val="20"/>
          <w:szCs w:val="20"/>
        </w:rPr>
        <w:t>______</w:t>
      </w:r>
      <w:r w:rsidR="00ED4B32" w:rsidRPr="002713D9">
        <w:rPr>
          <w:rFonts w:ascii="Century Gothic" w:hAnsi="Century Gothic"/>
          <w:sz w:val="20"/>
          <w:szCs w:val="20"/>
        </w:rPr>
        <w:t>_____</w:t>
      </w:r>
      <w:r w:rsidR="00C033EE">
        <w:rPr>
          <w:rFonts w:ascii="Century Gothic" w:hAnsi="Century Gothic"/>
          <w:sz w:val="20"/>
          <w:szCs w:val="20"/>
        </w:rPr>
        <w:t>__________</w:t>
      </w:r>
    </w:p>
    <w:p w:rsidR="00C033EE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870666" w:rsidRPr="002713D9" w:rsidRDefault="00870666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CERTIDÃO DEVERÁ SER </w:t>
      </w:r>
      <w:r w:rsidRPr="002713D9">
        <w:rPr>
          <w:rFonts w:ascii="Century Gothic" w:hAnsi="Century Gothic"/>
          <w:b/>
          <w:sz w:val="20"/>
          <w:szCs w:val="20"/>
        </w:rPr>
        <w:t>REMETIDA</w:t>
      </w:r>
      <w:r w:rsidR="006C59C0" w:rsidRPr="002713D9">
        <w:rPr>
          <w:rFonts w:ascii="Century Gothic" w:hAnsi="Century Gothic"/>
          <w:b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>PARA A OAB DE _</w:t>
      </w:r>
      <w:r w:rsidR="006C59C0" w:rsidRPr="002713D9">
        <w:rPr>
          <w:rFonts w:ascii="Century Gothic" w:hAnsi="Century Gothic"/>
          <w:sz w:val="20"/>
          <w:szCs w:val="20"/>
        </w:rPr>
        <w:t>________________________________</w:t>
      </w:r>
      <w:r w:rsidR="00C033EE">
        <w:rPr>
          <w:rFonts w:ascii="Century Gothic" w:hAnsi="Century Gothic"/>
          <w:sz w:val="20"/>
          <w:szCs w:val="20"/>
        </w:rPr>
        <w:t>__________</w:t>
      </w:r>
      <w:r w:rsidR="00ED4B32" w:rsidRPr="002713D9">
        <w:rPr>
          <w:rFonts w:ascii="Century Gothic" w:hAnsi="Century Gothic"/>
          <w:sz w:val="20"/>
          <w:szCs w:val="20"/>
        </w:rPr>
        <w:t xml:space="preserve">    </w:t>
      </w:r>
    </w:p>
    <w:p w:rsidR="00B47EFD" w:rsidRDefault="00ED4B32" w:rsidP="00B47E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                                              </w:t>
      </w:r>
    </w:p>
    <w:p w:rsidR="001C3E96" w:rsidRPr="002713D9" w:rsidRDefault="001B3FA6" w:rsidP="00B47E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Espera </w:t>
      </w:r>
      <w:r w:rsidRPr="002713D9">
        <w:rPr>
          <w:rFonts w:ascii="Century Gothic" w:hAnsi="Century Gothic"/>
          <w:sz w:val="20"/>
          <w:szCs w:val="20"/>
        </w:rPr>
        <w:t>deferimento</w:t>
      </w:r>
      <w:r w:rsidR="00ED4B32" w:rsidRPr="002713D9">
        <w:rPr>
          <w:rFonts w:ascii="Century Gothic" w:hAnsi="Century Gothic"/>
          <w:sz w:val="20"/>
          <w:szCs w:val="20"/>
        </w:rPr>
        <w:t>.</w:t>
      </w:r>
    </w:p>
    <w:p w:rsidR="006C59C0" w:rsidRPr="002713D9" w:rsidRDefault="006C59C0" w:rsidP="006C5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1C3E96" w:rsidP="00F109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  <w:r w:rsidR="00A2656D">
        <w:rPr>
          <w:rFonts w:ascii="Century Gothic" w:hAnsi="Century Gothic"/>
          <w:sz w:val="20"/>
          <w:szCs w:val="20"/>
        </w:rPr>
        <w:t xml:space="preserve">   </w:t>
      </w:r>
      <w:r w:rsidR="00F10997">
        <w:rPr>
          <w:rFonts w:ascii="Century Gothic" w:hAnsi="Century Gothic"/>
          <w:sz w:val="20"/>
          <w:szCs w:val="20"/>
        </w:rPr>
        <w:t xml:space="preserve">                   </w:t>
      </w:r>
      <w:r w:rsidR="00F10997"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6C59C0" w:rsidRPr="002713D9" w:rsidRDefault="00F10997" w:rsidP="00F109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="001C3E96" w:rsidRPr="002713D9">
        <w:rPr>
          <w:rFonts w:ascii="Century Gothic" w:hAnsi="Century Gothic"/>
          <w:sz w:val="20"/>
          <w:szCs w:val="20"/>
        </w:rPr>
        <w:t>Local e data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  <w:r w:rsidRPr="002713D9">
        <w:rPr>
          <w:rFonts w:ascii="Century Gothic" w:hAnsi="Century Gothic"/>
          <w:sz w:val="20"/>
          <w:szCs w:val="20"/>
        </w:rPr>
        <w:t>Assinatura sócio administrador</w:t>
      </w:r>
    </w:p>
    <w:p w:rsidR="000D79E6" w:rsidRPr="002713D9" w:rsidRDefault="00A2656D" w:rsidP="000F2A0A">
      <w:pP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724CB" wp14:editId="708B5037">
                <wp:simplePos x="0" y="0"/>
                <wp:positionH relativeFrom="margin">
                  <wp:align>right</wp:align>
                </wp:positionH>
                <wp:positionV relativeFrom="paragraph">
                  <wp:posOffset>47699</wp:posOffset>
                </wp:positionV>
                <wp:extent cx="2635664" cy="1456660"/>
                <wp:effectExtent l="0" t="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664" cy="14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3" w:rsidRPr="00D17484" w:rsidRDefault="00832D83" w:rsidP="00763ED7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2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3.75pt;width:207.55pt;height:114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">
                <v:textbox>
                  <w:txbxContent>
                    <w:p w:rsidR="00832D83" w:rsidRPr="00D17484" w:rsidRDefault="00832D83" w:rsidP="00763ED7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79E6" w:rsidRPr="002713D9" w:rsidSect="00B921EC">
      <w:headerReference w:type="default" r:id="rId9"/>
      <w:footerReference w:type="default" r:id="rId10"/>
      <w:pgSz w:w="11906" w:h="16838"/>
      <w:pgMar w:top="184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47" w:rsidRDefault="005A6647" w:rsidP="00B06866">
      <w:r>
        <w:separator/>
      </w:r>
    </w:p>
  </w:endnote>
  <w:endnote w:type="continuationSeparator" w:id="0">
    <w:p w:rsidR="005A6647" w:rsidRDefault="005A6647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83" w:rsidRPr="00865892" w:rsidRDefault="00832D83" w:rsidP="00BC4CE7">
    <w:pPr>
      <w:tabs>
        <w:tab w:val="left" w:pos="644"/>
      </w:tabs>
      <w:spacing w:before="10" w:line="360" w:lineRule="auto"/>
      <w:ind w:left="357"/>
      <w:jc w:val="right"/>
      <w:rPr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47" w:rsidRDefault="005A6647" w:rsidP="00B06866">
      <w:r>
        <w:separator/>
      </w:r>
    </w:p>
  </w:footnote>
  <w:footnote w:type="continuationSeparator" w:id="0">
    <w:p w:rsidR="005A6647" w:rsidRDefault="005A6647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FD" w:rsidRDefault="00B47EFD" w:rsidP="00B47EFD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1DC2F617" wp14:editId="5B6789D3">
          <wp:extent cx="715908" cy="73418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908" cy="73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EFD" w:rsidRDefault="00B47EFD" w:rsidP="00B47EFD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</w:t>
    </w:r>
    <w:r w:rsidRPr="002B323C">
      <w:rPr>
        <w:b/>
        <w:w w:val="105"/>
      </w:rPr>
      <w:t xml:space="preserve">Ordem dos Advogados do Brasil </w:t>
    </w:r>
  </w:p>
  <w:p w:rsidR="00B47EFD" w:rsidRPr="002B323C" w:rsidRDefault="00B47EFD" w:rsidP="00B47EFD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</w:t>
    </w:r>
    <w:r w:rsidRPr="002B323C">
      <w:rPr>
        <w:b/>
        <w:w w:val="105"/>
      </w:rPr>
      <w:t>Conselho</w:t>
    </w:r>
    <w:r w:rsidRPr="002B323C">
      <w:rPr>
        <w:b/>
        <w:spacing w:val="-21"/>
        <w:w w:val="105"/>
      </w:rPr>
      <w:t xml:space="preserve"> </w:t>
    </w:r>
    <w:r w:rsidRPr="002B323C">
      <w:rPr>
        <w:b/>
        <w:w w:val="105"/>
      </w:rPr>
      <w:t>Seccional</w:t>
    </w:r>
    <w:r w:rsidRPr="002B323C">
      <w:rPr>
        <w:b/>
        <w:spacing w:val="-20"/>
        <w:w w:val="105"/>
      </w:rPr>
      <w:t xml:space="preserve"> </w:t>
    </w:r>
    <w:r w:rsidRPr="002B323C">
      <w:rPr>
        <w:b/>
        <w:w w:val="105"/>
      </w:rPr>
      <w:t>do</w:t>
    </w:r>
    <w:r w:rsidRPr="002B323C">
      <w:rPr>
        <w:b/>
        <w:spacing w:val="-21"/>
        <w:w w:val="105"/>
      </w:rPr>
      <w:t xml:space="preserve"> </w:t>
    </w:r>
    <w:r w:rsidRPr="002B323C">
      <w:rPr>
        <w:b/>
        <w:w w:val="105"/>
      </w:rPr>
      <w:t>Rio</w:t>
    </w:r>
    <w:r w:rsidRPr="002B323C">
      <w:rPr>
        <w:b/>
        <w:spacing w:val="-19"/>
        <w:w w:val="105"/>
      </w:rPr>
      <w:t xml:space="preserve"> </w:t>
    </w:r>
    <w:r w:rsidRPr="002B323C">
      <w:rPr>
        <w:b/>
        <w:w w:val="105"/>
      </w:rPr>
      <w:t>Grande</w:t>
    </w:r>
    <w:r w:rsidRPr="002B323C">
      <w:rPr>
        <w:b/>
        <w:spacing w:val="-19"/>
        <w:w w:val="105"/>
      </w:rPr>
      <w:t xml:space="preserve"> </w:t>
    </w:r>
    <w:r w:rsidRPr="002B323C">
      <w:rPr>
        <w:b/>
        <w:w w:val="105"/>
      </w:rPr>
      <w:t>do</w:t>
    </w:r>
    <w:r w:rsidRPr="002B323C">
      <w:rPr>
        <w:b/>
        <w:spacing w:val="-21"/>
        <w:w w:val="105"/>
      </w:rPr>
      <w:t xml:space="preserve"> </w:t>
    </w:r>
    <w:r w:rsidRPr="002B323C">
      <w:rPr>
        <w:b/>
        <w:w w:val="105"/>
      </w:rPr>
      <w:t xml:space="preserve">Sul </w:t>
    </w:r>
  </w:p>
  <w:p w:rsidR="00B47EFD" w:rsidRPr="002B323C" w:rsidRDefault="00B47EFD" w:rsidP="00B47EFD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</w:t>
    </w:r>
    <w:r w:rsidRPr="002B323C">
      <w:rPr>
        <w:sz w:val="17"/>
      </w:rPr>
      <w:t xml:space="preserve">Rua Washington Luiz, 1110 90010-460 </w:t>
    </w:r>
    <w:r>
      <w:rPr>
        <w:sz w:val="17"/>
      </w:rPr>
      <w:t xml:space="preserve">- </w:t>
    </w:r>
    <w:r w:rsidRPr="002B323C">
      <w:rPr>
        <w:sz w:val="17"/>
      </w:rPr>
      <w:t>Porto Alegre – RS</w:t>
    </w:r>
  </w:p>
  <w:p w:rsidR="00B47EFD" w:rsidRDefault="00B47EFD" w:rsidP="00B47EFD">
    <w:pPr>
      <w:spacing w:before="4"/>
      <w:ind w:right="-2" w:firstLine="3"/>
      <w:jc w:val="center"/>
      <w:rPr>
        <w:sz w:val="17"/>
      </w:rPr>
    </w:pPr>
    <w:r w:rsidRPr="002B323C">
      <w:rPr>
        <w:sz w:val="17"/>
      </w:rPr>
      <w:t>Telefone: 51 3287.1800</w:t>
    </w:r>
  </w:p>
  <w:p w:rsidR="00B47EFD" w:rsidRDefault="00B47EFD" w:rsidP="00B47EFD">
    <w:pPr>
      <w:spacing w:before="4"/>
      <w:ind w:right="-2" w:firstLine="3"/>
      <w:jc w:val="center"/>
      <w:rPr>
        <w:i/>
        <w:w w:val="95"/>
        <w:sz w:val="17"/>
        <w:u w:val="single"/>
      </w:rPr>
    </w:pPr>
    <w:r w:rsidRPr="002B323C">
      <w:rPr>
        <w:sz w:val="17"/>
      </w:rPr>
      <w:t xml:space="preserve"> </w:t>
    </w:r>
    <w:hyperlink r:id="rId2">
      <w:r w:rsidRPr="002B323C">
        <w:rPr>
          <w:i/>
          <w:w w:val="95"/>
          <w:sz w:val="17"/>
          <w:u w:val="single"/>
        </w:rPr>
        <w:t>http://www.oabrs.org.br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83C6768"/>
    <w:multiLevelType w:val="hybridMultilevel"/>
    <w:tmpl w:val="A054203E"/>
    <w:lvl w:ilvl="0" w:tplc="F5E4E3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709"/>
    <w:multiLevelType w:val="hybridMultilevel"/>
    <w:tmpl w:val="E696BC30"/>
    <w:lvl w:ilvl="0" w:tplc="F426F052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007"/>
    <w:multiLevelType w:val="hybridMultilevel"/>
    <w:tmpl w:val="8188DC58"/>
    <w:lvl w:ilvl="0" w:tplc="C5025C98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E792C"/>
    <w:multiLevelType w:val="hybridMultilevel"/>
    <w:tmpl w:val="61508D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531CBBB2">
      <w:start w:val="1"/>
      <w:numFmt w:val="upperRoman"/>
      <w:lvlText w:val="%2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0CFD"/>
    <w:multiLevelType w:val="hybridMultilevel"/>
    <w:tmpl w:val="ECA88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766D7"/>
    <w:multiLevelType w:val="hybridMultilevel"/>
    <w:tmpl w:val="0E8A0FDC"/>
    <w:lvl w:ilvl="0" w:tplc="F21A7762">
      <w:start w:val="1"/>
      <w:numFmt w:val="lowerLetter"/>
      <w:lvlText w:val="%1)"/>
      <w:lvlJc w:val="left"/>
      <w:pPr>
        <w:ind w:left="928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54759C4"/>
    <w:multiLevelType w:val="hybridMultilevel"/>
    <w:tmpl w:val="1F66D124"/>
    <w:lvl w:ilvl="0" w:tplc="A3823BEC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E564A38"/>
    <w:multiLevelType w:val="hybridMultilevel"/>
    <w:tmpl w:val="82487740"/>
    <w:lvl w:ilvl="0" w:tplc="2FDEA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43F7701"/>
    <w:multiLevelType w:val="hybridMultilevel"/>
    <w:tmpl w:val="8F96F1E4"/>
    <w:lvl w:ilvl="0" w:tplc="B41AB95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7D7E291D"/>
    <w:multiLevelType w:val="hybridMultilevel"/>
    <w:tmpl w:val="2FC0214C"/>
    <w:lvl w:ilvl="0" w:tplc="AE5A5C54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51376C"/>
    <w:multiLevelType w:val="hybridMultilevel"/>
    <w:tmpl w:val="26F04908"/>
    <w:lvl w:ilvl="0" w:tplc="2BC6AE98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4"/>
  </w:num>
  <w:num w:numId="3">
    <w:abstractNumId w:val="15"/>
  </w:num>
  <w:num w:numId="4">
    <w:abstractNumId w:val="5"/>
  </w:num>
  <w:num w:numId="5">
    <w:abstractNumId w:val="16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4"/>
  </w:num>
  <w:num w:numId="17">
    <w:abstractNumId w:val="3"/>
  </w:num>
  <w:num w:numId="18">
    <w:abstractNumId w:val="2"/>
  </w:num>
  <w:num w:numId="19">
    <w:abstractNumId w:val="7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16E9F"/>
    <w:rsid w:val="00033FFA"/>
    <w:rsid w:val="00034200"/>
    <w:rsid w:val="00047858"/>
    <w:rsid w:val="00050820"/>
    <w:rsid w:val="000513FF"/>
    <w:rsid w:val="00055AD4"/>
    <w:rsid w:val="00070AF6"/>
    <w:rsid w:val="00071CE7"/>
    <w:rsid w:val="00095408"/>
    <w:rsid w:val="000A3937"/>
    <w:rsid w:val="000B14EE"/>
    <w:rsid w:val="000B49DA"/>
    <w:rsid w:val="000C7AAF"/>
    <w:rsid w:val="000D79E6"/>
    <w:rsid w:val="000E3176"/>
    <w:rsid w:val="000F2A0A"/>
    <w:rsid w:val="000F6295"/>
    <w:rsid w:val="001230BA"/>
    <w:rsid w:val="0015375B"/>
    <w:rsid w:val="0015670A"/>
    <w:rsid w:val="00160CE5"/>
    <w:rsid w:val="00163329"/>
    <w:rsid w:val="001934B3"/>
    <w:rsid w:val="00195394"/>
    <w:rsid w:val="001A7EDA"/>
    <w:rsid w:val="001B3FA6"/>
    <w:rsid w:val="001C18FD"/>
    <w:rsid w:val="001C3E96"/>
    <w:rsid w:val="001C56A1"/>
    <w:rsid w:val="0020396D"/>
    <w:rsid w:val="00203A42"/>
    <w:rsid w:val="00227E70"/>
    <w:rsid w:val="00231A18"/>
    <w:rsid w:val="0023409F"/>
    <w:rsid w:val="002342DC"/>
    <w:rsid w:val="002402E7"/>
    <w:rsid w:val="00242C51"/>
    <w:rsid w:val="0024729B"/>
    <w:rsid w:val="002713D9"/>
    <w:rsid w:val="00274F84"/>
    <w:rsid w:val="00290292"/>
    <w:rsid w:val="002925F9"/>
    <w:rsid w:val="002B2247"/>
    <w:rsid w:val="002B2933"/>
    <w:rsid w:val="002B7130"/>
    <w:rsid w:val="002C11AF"/>
    <w:rsid w:val="002E00CC"/>
    <w:rsid w:val="00307799"/>
    <w:rsid w:val="0031695E"/>
    <w:rsid w:val="00327A21"/>
    <w:rsid w:val="00330D7D"/>
    <w:rsid w:val="00370C39"/>
    <w:rsid w:val="00376F56"/>
    <w:rsid w:val="003822AB"/>
    <w:rsid w:val="00396AD6"/>
    <w:rsid w:val="003A53D7"/>
    <w:rsid w:val="003D330D"/>
    <w:rsid w:val="003E182E"/>
    <w:rsid w:val="003F0A9C"/>
    <w:rsid w:val="004226B5"/>
    <w:rsid w:val="004360ED"/>
    <w:rsid w:val="004574DD"/>
    <w:rsid w:val="00472CE3"/>
    <w:rsid w:val="0048196E"/>
    <w:rsid w:val="004B4071"/>
    <w:rsid w:val="00501325"/>
    <w:rsid w:val="00504FDD"/>
    <w:rsid w:val="0050714C"/>
    <w:rsid w:val="0051223A"/>
    <w:rsid w:val="00515DBD"/>
    <w:rsid w:val="005268BB"/>
    <w:rsid w:val="0054084B"/>
    <w:rsid w:val="00573DD8"/>
    <w:rsid w:val="00584805"/>
    <w:rsid w:val="00593E00"/>
    <w:rsid w:val="00597002"/>
    <w:rsid w:val="005A6647"/>
    <w:rsid w:val="005D42C2"/>
    <w:rsid w:val="005D7B23"/>
    <w:rsid w:val="005F4E3A"/>
    <w:rsid w:val="005F637C"/>
    <w:rsid w:val="006251AF"/>
    <w:rsid w:val="00653707"/>
    <w:rsid w:val="00684ED8"/>
    <w:rsid w:val="006913F1"/>
    <w:rsid w:val="00697955"/>
    <w:rsid w:val="006B76F7"/>
    <w:rsid w:val="006C0AB4"/>
    <w:rsid w:val="006C59C0"/>
    <w:rsid w:val="006E2462"/>
    <w:rsid w:val="0070360E"/>
    <w:rsid w:val="007052BE"/>
    <w:rsid w:val="00721D39"/>
    <w:rsid w:val="007238C6"/>
    <w:rsid w:val="00745AEE"/>
    <w:rsid w:val="00763ED7"/>
    <w:rsid w:val="007812C9"/>
    <w:rsid w:val="007A104E"/>
    <w:rsid w:val="007B6886"/>
    <w:rsid w:val="007B6BC4"/>
    <w:rsid w:val="00815198"/>
    <w:rsid w:val="00820470"/>
    <w:rsid w:val="00820DB2"/>
    <w:rsid w:val="0082159D"/>
    <w:rsid w:val="00832D83"/>
    <w:rsid w:val="00840E17"/>
    <w:rsid w:val="00856B94"/>
    <w:rsid w:val="00865892"/>
    <w:rsid w:val="008662AD"/>
    <w:rsid w:val="00867D72"/>
    <w:rsid w:val="00870666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9038DB"/>
    <w:rsid w:val="00906301"/>
    <w:rsid w:val="00937BDA"/>
    <w:rsid w:val="0094015D"/>
    <w:rsid w:val="0094409E"/>
    <w:rsid w:val="00964CDD"/>
    <w:rsid w:val="00970639"/>
    <w:rsid w:val="00972D68"/>
    <w:rsid w:val="00983312"/>
    <w:rsid w:val="0098433C"/>
    <w:rsid w:val="009932E5"/>
    <w:rsid w:val="00996FCD"/>
    <w:rsid w:val="009B57B7"/>
    <w:rsid w:val="009C2F2D"/>
    <w:rsid w:val="009C6F76"/>
    <w:rsid w:val="009D25CF"/>
    <w:rsid w:val="009D600F"/>
    <w:rsid w:val="009E1340"/>
    <w:rsid w:val="009E711D"/>
    <w:rsid w:val="00A14368"/>
    <w:rsid w:val="00A20D33"/>
    <w:rsid w:val="00A2656D"/>
    <w:rsid w:val="00A367AE"/>
    <w:rsid w:val="00A72467"/>
    <w:rsid w:val="00A9312D"/>
    <w:rsid w:val="00A97E49"/>
    <w:rsid w:val="00AC0547"/>
    <w:rsid w:val="00AC3DEA"/>
    <w:rsid w:val="00AD357C"/>
    <w:rsid w:val="00AD4C95"/>
    <w:rsid w:val="00AE2500"/>
    <w:rsid w:val="00B01BBD"/>
    <w:rsid w:val="00B06866"/>
    <w:rsid w:val="00B24863"/>
    <w:rsid w:val="00B30554"/>
    <w:rsid w:val="00B44168"/>
    <w:rsid w:val="00B45E22"/>
    <w:rsid w:val="00B47EFD"/>
    <w:rsid w:val="00B637EB"/>
    <w:rsid w:val="00B921EC"/>
    <w:rsid w:val="00BC4CE7"/>
    <w:rsid w:val="00BC4F4D"/>
    <w:rsid w:val="00BC791F"/>
    <w:rsid w:val="00BE06DB"/>
    <w:rsid w:val="00BE15D2"/>
    <w:rsid w:val="00BE5BBB"/>
    <w:rsid w:val="00C033EE"/>
    <w:rsid w:val="00C1555E"/>
    <w:rsid w:val="00C2313A"/>
    <w:rsid w:val="00C26F6F"/>
    <w:rsid w:val="00C30260"/>
    <w:rsid w:val="00C31958"/>
    <w:rsid w:val="00C32007"/>
    <w:rsid w:val="00C513EA"/>
    <w:rsid w:val="00C6688F"/>
    <w:rsid w:val="00C8520E"/>
    <w:rsid w:val="00CB20FE"/>
    <w:rsid w:val="00CB7ED5"/>
    <w:rsid w:val="00CF5DCB"/>
    <w:rsid w:val="00D021DF"/>
    <w:rsid w:val="00D05D87"/>
    <w:rsid w:val="00D2692D"/>
    <w:rsid w:val="00D32A69"/>
    <w:rsid w:val="00D409D7"/>
    <w:rsid w:val="00D7526D"/>
    <w:rsid w:val="00D87F15"/>
    <w:rsid w:val="00D90B0A"/>
    <w:rsid w:val="00DA41AB"/>
    <w:rsid w:val="00DF315A"/>
    <w:rsid w:val="00DF6507"/>
    <w:rsid w:val="00DF6769"/>
    <w:rsid w:val="00DF7505"/>
    <w:rsid w:val="00E36864"/>
    <w:rsid w:val="00E71F4E"/>
    <w:rsid w:val="00E85A2E"/>
    <w:rsid w:val="00EB1FDB"/>
    <w:rsid w:val="00EB723E"/>
    <w:rsid w:val="00EC53A0"/>
    <w:rsid w:val="00EC593B"/>
    <w:rsid w:val="00EC7C22"/>
    <w:rsid w:val="00ED4045"/>
    <w:rsid w:val="00ED4825"/>
    <w:rsid w:val="00ED4B32"/>
    <w:rsid w:val="00EE6734"/>
    <w:rsid w:val="00EF26B5"/>
    <w:rsid w:val="00EF5A89"/>
    <w:rsid w:val="00EF6588"/>
    <w:rsid w:val="00F10997"/>
    <w:rsid w:val="00F228E4"/>
    <w:rsid w:val="00F24ABE"/>
    <w:rsid w:val="00F31E7A"/>
    <w:rsid w:val="00F42A30"/>
    <w:rsid w:val="00F72A56"/>
    <w:rsid w:val="00F86FB1"/>
    <w:rsid w:val="00FA7374"/>
    <w:rsid w:val="00FB418E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05E92354-CEDA-470F-89BE-B2F7E1E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0B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/atualiza&#231;&#227;o-cadast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682A-9205-4F04-86C9-8AC56164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1791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24</cp:revision>
  <cp:lastPrinted>2015-06-19T11:38:00Z</cp:lastPrinted>
  <dcterms:created xsi:type="dcterms:W3CDTF">2018-01-09T13:18:00Z</dcterms:created>
  <dcterms:modified xsi:type="dcterms:W3CDTF">2019-01-10T16:59:00Z</dcterms:modified>
</cp:coreProperties>
</file>